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B55" w:rsidRPr="00CA42A8" w:rsidRDefault="00FA2B55" w:rsidP="00FA2B55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Pre-session Activity</w:t>
      </w:r>
      <w:r w:rsidR="008559BF">
        <w:rPr>
          <w:rFonts w:ascii="Tahoma" w:hAnsi="Tahoma" w:cs="Tahoma"/>
          <w:b/>
          <w:sz w:val="40"/>
          <w:szCs w:val="40"/>
        </w:rPr>
        <w:t xml:space="preserve"> at Fort Sill</w:t>
      </w:r>
    </w:p>
    <w:p w:rsidR="00FA2B55" w:rsidRPr="00CA42A8" w:rsidRDefault="00FA2B55" w:rsidP="00FA2B55">
      <w:pPr>
        <w:spacing w:after="0" w:line="240" w:lineRule="auto"/>
        <w:jc w:val="center"/>
        <w:rPr>
          <w:rFonts w:ascii="Tahoma" w:hAnsi="Tahoma" w:cs="Tahoma"/>
          <w:b/>
          <w:sz w:val="40"/>
          <w:szCs w:val="40"/>
        </w:rPr>
      </w:pPr>
      <w:r w:rsidRPr="00CA42A8">
        <w:rPr>
          <w:rFonts w:ascii="Tahoma" w:hAnsi="Tahoma" w:cs="Tahoma"/>
          <w:b/>
          <w:sz w:val="40"/>
          <w:szCs w:val="40"/>
        </w:rPr>
        <w:t>Professor Curt Bonk</w:t>
      </w:r>
    </w:p>
    <w:p w:rsidR="00FA2B55" w:rsidRPr="00165C86" w:rsidRDefault="00165C86" w:rsidP="00FA2B55">
      <w:pPr>
        <w:spacing w:after="0" w:line="240" w:lineRule="auto"/>
        <w:jc w:val="center"/>
        <w:rPr>
          <w:rFonts w:ascii="Tahoma" w:hAnsi="Tahoma" w:cs="Tahoma"/>
          <w:b/>
          <w:color w:val="FF0000"/>
          <w:sz w:val="40"/>
          <w:szCs w:val="40"/>
        </w:rPr>
      </w:pPr>
      <w:r w:rsidRPr="00165C86">
        <w:rPr>
          <w:rFonts w:ascii="Tahoma" w:hAnsi="Tahoma" w:cs="Tahoma"/>
          <w:b/>
          <w:color w:val="FF0000"/>
          <w:sz w:val="40"/>
          <w:szCs w:val="40"/>
        </w:rPr>
        <w:t>(Warm-Up: Think Back and Think Ahead</w:t>
      </w:r>
      <w:r w:rsidR="00FA2B55" w:rsidRPr="00165C86">
        <w:rPr>
          <w:rFonts w:ascii="Tahoma" w:hAnsi="Tahoma" w:cs="Tahoma"/>
          <w:b/>
          <w:color w:val="FF0000"/>
          <w:sz w:val="40"/>
          <w:szCs w:val="40"/>
        </w:rPr>
        <w:t>)</w:t>
      </w:r>
    </w:p>
    <w:p w:rsidR="00FA2B55" w:rsidRDefault="00FA2B55" w:rsidP="00FA2B55">
      <w:pPr>
        <w:spacing w:after="0" w:line="240" w:lineRule="auto"/>
      </w:pPr>
    </w:p>
    <w:p w:rsidR="00FA2B55" w:rsidRDefault="00FA2B55" w:rsidP="00FA2B55">
      <w:pPr>
        <w:spacing w:after="0" w:line="240" w:lineRule="auto"/>
      </w:pPr>
    </w:p>
    <w:p w:rsidR="00165C86" w:rsidRPr="00FA2B55" w:rsidRDefault="00165C86" w:rsidP="00FA2B55">
      <w:pPr>
        <w:spacing w:after="0" w:line="240" w:lineRule="auto"/>
        <w:rPr>
          <w:sz w:val="28"/>
          <w:szCs w:val="28"/>
        </w:rPr>
      </w:pPr>
    </w:p>
    <w:p w:rsidR="00165C86" w:rsidRDefault="00165C86" w:rsidP="00FA2B55">
      <w:pPr>
        <w:pStyle w:val="ListParagraph"/>
        <w:numPr>
          <w:ilvl w:val="0"/>
          <w:numId w:val="2"/>
        </w:numPr>
        <w:spacing w:after="0" w:line="240" w:lineRule="auto"/>
        <w:ind w:left="0"/>
        <w:contextualSpacing w:val="0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Jot down and share with neighbor what, if anything, do you remember from Dr. Bonk’s presentations last August</w:t>
      </w:r>
      <w:r w:rsidR="00FA2B55">
        <w:rPr>
          <w:rFonts w:ascii="Tahoma" w:hAnsi="Tahoma" w:cs="Tahoma"/>
          <w:b/>
          <w:sz w:val="28"/>
          <w:szCs w:val="28"/>
        </w:rPr>
        <w:t>?</w:t>
      </w:r>
      <w:r>
        <w:rPr>
          <w:rFonts w:ascii="Tahoma" w:hAnsi="Tahoma" w:cs="Tahoma"/>
          <w:b/>
          <w:sz w:val="28"/>
          <w:szCs w:val="28"/>
        </w:rPr>
        <w:t xml:space="preserve"> </w:t>
      </w:r>
    </w:p>
    <w:p w:rsidR="00165C86" w:rsidRDefault="00165C86" w:rsidP="00165C86">
      <w:pPr>
        <w:pStyle w:val="ListParagraph"/>
        <w:spacing w:after="0" w:line="240" w:lineRule="auto"/>
        <w:ind w:left="0"/>
        <w:contextualSpacing w:val="0"/>
        <w:rPr>
          <w:rFonts w:ascii="Tahoma" w:hAnsi="Tahoma" w:cs="Tahoma"/>
          <w:b/>
          <w:sz w:val="28"/>
          <w:szCs w:val="28"/>
        </w:rPr>
      </w:pPr>
    </w:p>
    <w:p w:rsidR="00165C86" w:rsidRPr="00165C86" w:rsidRDefault="00165C86" w:rsidP="00165C86">
      <w:pPr>
        <w:pStyle w:val="ListParagraph"/>
        <w:spacing w:after="0" w:line="240" w:lineRule="auto"/>
        <w:ind w:left="0"/>
        <w:contextualSpacing w:val="0"/>
        <w:rPr>
          <w:rFonts w:ascii="Tahoma" w:hAnsi="Tahoma" w:cs="Tahoma"/>
          <w:b/>
          <w:color w:val="FF0000"/>
          <w:sz w:val="28"/>
          <w:szCs w:val="28"/>
        </w:rPr>
      </w:pPr>
      <w:r w:rsidRPr="00165C86">
        <w:rPr>
          <w:rFonts w:ascii="Tahoma" w:hAnsi="Tahoma" w:cs="Tahoma"/>
          <w:b/>
          <w:color w:val="FF0000"/>
          <w:sz w:val="28"/>
          <w:szCs w:val="28"/>
        </w:rPr>
        <w:t>Topics he discussed:</w:t>
      </w:r>
    </w:p>
    <w:p w:rsidR="00165C86" w:rsidRPr="00165C86" w:rsidRDefault="00165C86" w:rsidP="00165C8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ahoma" w:hAnsi="Tahoma" w:cs="Tahoma"/>
          <w:sz w:val="28"/>
          <w:szCs w:val="28"/>
        </w:rPr>
      </w:pPr>
      <w:r w:rsidRPr="00165C86">
        <w:rPr>
          <w:rFonts w:ascii="Tahoma" w:hAnsi="Tahoma" w:cs="Tahoma"/>
          <w:sz w:val="28"/>
          <w:szCs w:val="28"/>
        </w:rPr>
        <w:t xml:space="preserve">the use of shared online video; </w:t>
      </w:r>
    </w:p>
    <w:p w:rsidR="00165C86" w:rsidRPr="00165C86" w:rsidRDefault="00165C86" w:rsidP="00165C8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ahoma" w:hAnsi="Tahoma" w:cs="Tahoma"/>
          <w:sz w:val="28"/>
          <w:szCs w:val="28"/>
        </w:rPr>
      </w:pPr>
      <w:r w:rsidRPr="00165C86">
        <w:rPr>
          <w:rFonts w:ascii="Tahoma" w:hAnsi="Tahoma" w:cs="Tahoma"/>
          <w:sz w:val="28"/>
          <w:szCs w:val="28"/>
        </w:rPr>
        <w:t xml:space="preserve">critical and creative thinking as well as teamwork with technology; </w:t>
      </w:r>
    </w:p>
    <w:p w:rsidR="00165C86" w:rsidRPr="00165C86" w:rsidRDefault="00165C86" w:rsidP="00165C8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ahoma" w:hAnsi="Tahoma" w:cs="Tahoma"/>
          <w:sz w:val="28"/>
          <w:szCs w:val="28"/>
        </w:rPr>
      </w:pPr>
      <w:r w:rsidRPr="00165C86">
        <w:rPr>
          <w:rFonts w:ascii="Tahoma" w:hAnsi="Tahoma" w:cs="Tahoma"/>
          <w:sz w:val="28"/>
          <w:szCs w:val="28"/>
        </w:rPr>
        <w:t>blended learning models and activities;</w:t>
      </w:r>
    </w:p>
    <w:p w:rsidR="00165C86" w:rsidRPr="00165C86" w:rsidRDefault="00165C86" w:rsidP="00165C8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ahoma" w:hAnsi="Tahoma" w:cs="Tahoma"/>
          <w:sz w:val="28"/>
          <w:szCs w:val="28"/>
        </w:rPr>
      </w:pPr>
      <w:r w:rsidRPr="00165C86">
        <w:rPr>
          <w:rFonts w:ascii="Tahoma" w:hAnsi="Tahoma" w:cs="Tahoma"/>
          <w:sz w:val="28"/>
          <w:szCs w:val="28"/>
        </w:rPr>
        <w:t>his R2D2 model for diverse learner needs</w:t>
      </w:r>
      <w:r>
        <w:rPr>
          <w:rFonts w:ascii="Tahoma" w:hAnsi="Tahoma" w:cs="Tahoma"/>
          <w:sz w:val="28"/>
          <w:szCs w:val="28"/>
        </w:rPr>
        <w:t xml:space="preserve"> (see back page for hints)</w:t>
      </w:r>
      <w:r w:rsidRPr="00165C86">
        <w:rPr>
          <w:rFonts w:ascii="Tahoma" w:hAnsi="Tahoma" w:cs="Tahoma"/>
          <w:sz w:val="28"/>
          <w:szCs w:val="28"/>
        </w:rPr>
        <w:t>;</w:t>
      </w:r>
    </w:p>
    <w:p w:rsidR="00165C86" w:rsidRPr="00165C86" w:rsidRDefault="00165C86" w:rsidP="00165C8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ahoma" w:hAnsi="Tahoma" w:cs="Tahoma"/>
          <w:sz w:val="28"/>
          <w:szCs w:val="28"/>
        </w:rPr>
      </w:pPr>
      <w:r w:rsidRPr="00165C86">
        <w:rPr>
          <w:rFonts w:ascii="Tahoma" w:hAnsi="Tahoma" w:cs="Tahoma"/>
          <w:sz w:val="28"/>
          <w:szCs w:val="28"/>
        </w:rPr>
        <w:t>his TEC-VARIETY motivational framework</w:t>
      </w:r>
      <w:r>
        <w:rPr>
          <w:rFonts w:ascii="Tahoma" w:hAnsi="Tahoma" w:cs="Tahoma"/>
          <w:sz w:val="28"/>
          <w:szCs w:val="28"/>
        </w:rPr>
        <w:t xml:space="preserve"> (see back page for hints)</w:t>
      </w:r>
      <w:r w:rsidRPr="00165C86">
        <w:rPr>
          <w:rFonts w:ascii="Tahoma" w:hAnsi="Tahoma" w:cs="Tahoma"/>
          <w:sz w:val="28"/>
          <w:szCs w:val="28"/>
        </w:rPr>
        <w:t>;</w:t>
      </w:r>
    </w:p>
    <w:p w:rsidR="00FA2B55" w:rsidRPr="00165C86" w:rsidRDefault="00165C86" w:rsidP="00165C86">
      <w:pPr>
        <w:pStyle w:val="ListParagraph"/>
        <w:numPr>
          <w:ilvl w:val="0"/>
          <w:numId w:val="4"/>
        </w:numPr>
        <w:spacing w:after="0" w:line="240" w:lineRule="auto"/>
        <w:contextualSpacing w:val="0"/>
        <w:rPr>
          <w:rFonts w:ascii="Tahoma" w:hAnsi="Tahoma" w:cs="Tahoma"/>
          <w:sz w:val="28"/>
          <w:szCs w:val="28"/>
        </w:rPr>
      </w:pPr>
      <w:proofErr w:type="gramStart"/>
      <w:r w:rsidRPr="00165C86">
        <w:rPr>
          <w:rFonts w:ascii="Tahoma" w:hAnsi="Tahoma" w:cs="Tahoma"/>
          <w:sz w:val="28"/>
          <w:szCs w:val="28"/>
        </w:rPr>
        <w:t>open</w:t>
      </w:r>
      <w:proofErr w:type="gramEnd"/>
      <w:r w:rsidRPr="00165C86">
        <w:rPr>
          <w:rFonts w:ascii="Tahoma" w:hAnsi="Tahoma" w:cs="Tahoma"/>
          <w:sz w:val="28"/>
          <w:szCs w:val="28"/>
        </w:rPr>
        <w:t xml:space="preserve"> education, MOOCs, and the World is Open book.</w:t>
      </w:r>
    </w:p>
    <w:p w:rsidR="00FA2B55" w:rsidRDefault="00FA2B55" w:rsidP="00FA2B55">
      <w:pPr>
        <w:pStyle w:val="ListParagraph"/>
        <w:spacing w:after="0" w:line="240" w:lineRule="auto"/>
        <w:ind w:left="0"/>
        <w:contextualSpacing w:val="0"/>
        <w:rPr>
          <w:rFonts w:ascii="Tahoma" w:hAnsi="Tahoma" w:cs="Tahoma"/>
          <w:b/>
          <w:sz w:val="28"/>
          <w:szCs w:val="28"/>
        </w:rPr>
      </w:pPr>
    </w:p>
    <w:p w:rsidR="00FA2B55" w:rsidRDefault="00FA2B55" w:rsidP="00FA2B55">
      <w:pPr>
        <w:pStyle w:val="ListParagraph"/>
        <w:spacing w:after="0" w:line="240" w:lineRule="auto"/>
        <w:ind w:left="0"/>
        <w:contextualSpacing w:val="0"/>
        <w:rPr>
          <w:rFonts w:ascii="Tahoma" w:hAnsi="Tahoma" w:cs="Tahoma"/>
          <w:b/>
          <w:sz w:val="28"/>
          <w:szCs w:val="28"/>
        </w:rPr>
      </w:pPr>
    </w:p>
    <w:p w:rsidR="00722DBC" w:rsidRDefault="00722DBC" w:rsidP="00FA2B55">
      <w:pPr>
        <w:pStyle w:val="ListParagraph"/>
        <w:spacing w:after="0" w:line="240" w:lineRule="auto"/>
        <w:ind w:left="0"/>
        <w:contextualSpacing w:val="0"/>
        <w:rPr>
          <w:rFonts w:ascii="Tahoma" w:hAnsi="Tahoma" w:cs="Tahoma"/>
          <w:b/>
          <w:sz w:val="28"/>
          <w:szCs w:val="28"/>
        </w:rPr>
      </w:pPr>
    </w:p>
    <w:p w:rsidR="00722DBC" w:rsidRDefault="00722DBC" w:rsidP="00FA2B55">
      <w:pPr>
        <w:pStyle w:val="ListParagraph"/>
        <w:spacing w:after="0" w:line="240" w:lineRule="auto"/>
        <w:ind w:left="0"/>
        <w:contextualSpacing w:val="0"/>
        <w:rPr>
          <w:rFonts w:ascii="Tahoma" w:hAnsi="Tahoma" w:cs="Tahoma"/>
          <w:b/>
          <w:sz w:val="28"/>
          <w:szCs w:val="28"/>
        </w:rPr>
      </w:pPr>
    </w:p>
    <w:p w:rsidR="00722DBC" w:rsidRDefault="00722DBC" w:rsidP="00FA2B55">
      <w:pPr>
        <w:pStyle w:val="ListParagraph"/>
        <w:spacing w:after="0" w:line="240" w:lineRule="auto"/>
        <w:ind w:left="0"/>
        <w:contextualSpacing w:val="0"/>
        <w:rPr>
          <w:rFonts w:ascii="Tahoma" w:hAnsi="Tahoma" w:cs="Tahoma"/>
          <w:b/>
          <w:sz w:val="28"/>
          <w:szCs w:val="28"/>
        </w:rPr>
      </w:pPr>
    </w:p>
    <w:p w:rsidR="00722DBC" w:rsidRDefault="00722DBC" w:rsidP="00FA2B55">
      <w:pPr>
        <w:pStyle w:val="ListParagraph"/>
        <w:spacing w:after="0" w:line="240" w:lineRule="auto"/>
        <w:ind w:left="0"/>
        <w:contextualSpacing w:val="0"/>
        <w:rPr>
          <w:rFonts w:ascii="Tahoma" w:hAnsi="Tahoma" w:cs="Tahoma"/>
          <w:b/>
          <w:sz w:val="28"/>
          <w:szCs w:val="28"/>
        </w:rPr>
      </w:pPr>
    </w:p>
    <w:p w:rsidR="00FA2B55" w:rsidRDefault="00FA2B55" w:rsidP="00FA2B55">
      <w:pPr>
        <w:pStyle w:val="ListParagraph"/>
        <w:spacing w:after="0" w:line="240" w:lineRule="auto"/>
        <w:ind w:left="0"/>
        <w:contextualSpacing w:val="0"/>
        <w:rPr>
          <w:rFonts w:ascii="Tahoma" w:hAnsi="Tahoma" w:cs="Tahoma"/>
          <w:b/>
          <w:sz w:val="28"/>
          <w:szCs w:val="28"/>
        </w:rPr>
      </w:pPr>
    </w:p>
    <w:p w:rsidR="00165C86" w:rsidRDefault="00FA2B55" w:rsidP="00FA2B55">
      <w:pPr>
        <w:pStyle w:val="ListParagraph"/>
        <w:numPr>
          <w:ilvl w:val="0"/>
          <w:numId w:val="2"/>
        </w:numPr>
        <w:spacing w:after="0" w:line="240" w:lineRule="auto"/>
        <w:ind w:left="0"/>
        <w:contextualSpacing w:val="0"/>
        <w:rPr>
          <w:rFonts w:ascii="Tahoma" w:hAnsi="Tahoma" w:cs="Tahoma"/>
          <w:b/>
          <w:sz w:val="28"/>
          <w:szCs w:val="28"/>
        </w:rPr>
      </w:pPr>
      <w:r w:rsidRPr="00FA2B55">
        <w:rPr>
          <w:rFonts w:ascii="Tahoma" w:hAnsi="Tahoma" w:cs="Tahoma"/>
          <w:b/>
          <w:sz w:val="28"/>
          <w:szCs w:val="28"/>
        </w:rPr>
        <w:t xml:space="preserve">Have you </w:t>
      </w:r>
      <w:r>
        <w:rPr>
          <w:rFonts w:ascii="Tahoma" w:hAnsi="Tahoma" w:cs="Tahoma"/>
          <w:b/>
          <w:sz w:val="28"/>
          <w:szCs w:val="28"/>
        </w:rPr>
        <w:t xml:space="preserve">ever </w:t>
      </w:r>
      <w:r w:rsidRPr="00FA2B55">
        <w:rPr>
          <w:rFonts w:ascii="Tahoma" w:hAnsi="Tahoma" w:cs="Tahoma"/>
          <w:b/>
          <w:sz w:val="28"/>
          <w:szCs w:val="28"/>
        </w:rPr>
        <w:t xml:space="preserve">flipped your </w:t>
      </w:r>
      <w:r w:rsidR="00165C86">
        <w:rPr>
          <w:rFonts w:ascii="Tahoma" w:hAnsi="Tahoma" w:cs="Tahoma"/>
          <w:b/>
          <w:sz w:val="28"/>
          <w:szCs w:val="28"/>
        </w:rPr>
        <w:t xml:space="preserve">training or </w:t>
      </w:r>
      <w:r w:rsidRPr="00FA2B55">
        <w:rPr>
          <w:rFonts w:ascii="Tahoma" w:hAnsi="Tahoma" w:cs="Tahoma"/>
          <w:b/>
          <w:sz w:val="28"/>
          <w:szCs w:val="28"/>
        </w:rPr>
        <w:t>classroom instruction</w:t>
      </w:r>
      <w:r>
        <w:rPr>
          <w:rFonts w:ascii="Tahoma" w:hAnsi="Tahoma" w:cs="Tahoma"/>
          <w:b/>
          <w:sz w:val="28"/>
          <w:szCs w:val="28"/>
        </w:rPr>
        <w:t xml:space="preserve"> by having your students watch online video (i.e., lecture) content or listen to a podcast prior to coming to class</w:t>
      </w:r>
      <w:r w:rsidRPr="00FA2B55">
        <w:rPr>
          <w:rFonts w:ascii="Tahoma" w:hAnsi="Tahoma" w:cs="Tahoma"/>
          <w:b/>
          <w:sz w:val="28"/>
          <w:szCs w:val="28"/>
        </w:rPr>
        <w:t>? If yes, how</w:t>
      </w:r>
      <w:r>
        <w:rPr>
          <w:rFonts w:ascii="Tahoma" w:hAnsi="Tahoma" w:cs="Tahoma"/>
          <w:b/>
          <w:sz w:val="28"/>
          <w:szCs w:val="28"/>
        </w:rPr>
        <w:t xml:space="preserve"> or in what subject areas</w:t>
      </w:r>
      <w:r w:rsidRPr="00FA2B55">
        <w:rPr>
          <w:rFonts w:ascii="Tahoma" w:hAnsi="Tahoma" w:cs="Tahoma"/>
          <w:b/>
          <w:sz w:val="28"/>
          <w:szCs w:val="28"/>
        </w:rPr>
        <w:t>?</w:t>
      </w:r>
      <w:r w:rsidR="008559BF">
        <w:rPr>
          <w:rFonts w:ascii="Tahoma" w:hAnsi="Tahoma" w:cs="Tahoma"/>
          <w:b/>
          <w:sz w:val="28"/>
          <w:szCs w:val="28"/>
        </w:rPr>
        <w:t xml:space="preserve"> Jot down ideas and share…</w:t>
      </w:r>
    </w:p>
    <w:p w:rsidR="00165C86" w:rsidRDefault="00165C86">
      <w:pPr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br w:type="page"/>
      </w:r>
    </w:p>
    <w:p w:rsidR="00165C86" w:rsidRPr="00165C86" w:rsidRDefault="00165C86" w:rsidP="00165C86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40"/>
          <w:szCs w:val="40"/>
        </w:rPr>
        <w:lastRenderedPageBreak/>
        <w:t xml:space="preserve">1. </w:t>
      </w:r>
      <w:r w:rsidRPr="00165C86">
        <w:rPr>
          <w:rFonts w:ascii="Tahoma" w:hAnsi="Tahoma" w:cs="Tahoma"/>
          <w:b/>
          <w:sz w:val="40"/>
          <w:szCs w:val="40"/>
        </w:rPr>
        <w:t>R2D2 (Read, Reflect, Display, and Do)</w:t>
      </w:r>
      <w:r>
        <w:rPr>
          <w:rFonts w:ascii="Tahoma" w:hAnsi="Tahoma" w:cs="Tahoma"/>
          <w:b/>
          <w:sz w:val="40"/>
          <w:szCs w:val="40"/>
        </w:rPr>
        <w:t xml:space="preserve"> Reminder</w:t>
      </w:r>
      <w:r w:rsidRPr="00165C86">
        <w:rPr>
          <w:rFonts w:ascii="Tahoma" w:hAnsi="Tahoma" w:cs="Tahoma"/>
          <w:b/>
          <w:sz w:val="40"/>
          <w:szCs w:val="40"/>
        </w:rPr>
        <w:t>.</w:t>
      </w:r>
      <w:r w:rsidRPr="00165C86">
        <w:rPr>
          <w:rFonts w:ascii="Tahoma" w:hAnsi="Tahoma" w:cs="Tahoma"/>
          <w:sz w:val="28"/>
          <w:szCs w:val="28"/>
        </w:rPr>
        <w:t xml:space="preserve"> </w:t>
      </w:r>
    </w:p>
    <w:p w:rsidR="00165C86" w:rsidRDefault="00165C86" w:rsidP="00165C86">
      <w:pPr>
        <w:pStyle w:val="ListParagraph"/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Do you need to fly to a distant galaxy to use the ideas from this session? What is one Web resource, tool, or activity </w:t>
      </w:r>
      <w:r>
        <w:rPr>
          <w:rFonts w:ascii="Tahoma" w:hAnsi="Tahoma" w:cs="Tahoma"/>
          <w:sz w:val="28"/>
          <w:szCs w:val="28"/>
        </w:rPr>
        <w:t>that you remember from this session or that you now use?</w:t>
      </w:r>
    </w:p>
    <w:p w:rsidR="00165C86" w:rsidRPr="006012E7" w:rsidRDefault="00165C86" w:rsidP="00165C86">
      <w:pPr>
        <w:pStyle w:val="ListParagraph"/>
        <w:spacing w:after="0" w:line="240" w:lineRule="auto"/>
        <w:ind w:left="1080"/>
        <w:rPr>
          <w:rFonts w:ascii="Tahoma" w:hAnsi="Tahoma" w:cs="Tahoma"/>
          <w:sz w:val="28"/>
          <w:szCs w:val="28"/>
        </w:rPr>
      </w:pPr>
    </w:p>
    <w:p w:rsidR="00165C86" w:rsidRPr="00461166" w:rsidRDefault="00165C86" w:rsidP="00165C86">
      <w:pPr>
        <w:spacing w:after="0" w:line="240" w:lineRule="auto"/>
        <w:rPr>
          <w:rFonts w:ascii="Tahoma" w:hAnsi="Tahoma" w:cs="Tahoma"/>
          <w:sz w:val="28"/>
          <w:szCs w:val="28"/>
        </w:rPr>
      </w:pPr>
      <w:r w:rsidRPr="006012E7">
        <w:rPr>
          <w:rFonts w:ascii="Tahoma" w:hAnsi="Tahoma" w:cs="Tahoma"/>
          <w:noProof/>
          <w:sz w:val="28"/>
          <w:szCs w:val="28"/>
        </w:rPr>
        <w:drawing>
          <wp:inline distT="0" distB="0" distL="0" distR="0" wp14:anchorId="5C72C56E" wp14:editId="3A0CF1BD">
            <wp:extent cx="2114436" cy="2105025"/>
            <wp:effectExtent l="0" t="0" r="635" b="0"/>
            <wp:docPr id="1" name="Picture 1" descr="C:\Users\Curtis\Desktop\Curt's Documents\Bonk Books\R2D2 book final\01F1.1_R2D2 componen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urtis\Desktop\Curt's Documents\Bonk Books\R2D2 book final\01F1.1_R2D2 component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386" cy="2111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C86" w:rsidRPr="00165C86" w:rsidRDefault="00165C86" w:rsidP="00165C86">
      <w:pPr>
        <w:spacing w:after="0" w:line="240" w:lineRule="auto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b/>
          <w:sz w:val="40"/>
          <w:szCs w:val="40"/>
        </w:rPr>
        <w:t>2. TEC</w:t>
      </w:r>
      <w:r w:rsidRPr="00165C86">
        <w:rPr>
          <w:rFonts w:ascii="Tahoma" w:hAnsi="Tahoma" w:cs="Tahoma"/>
          <w:b/>
          <w:sz w:val="40"/>
          <w:szCs w:val="40"/>
        </w:rPr>
        <w:t>-VARIETY</w:t>
      </w:r>
      <w:r>
        <w:rPr>
          <w:rFonts w:ascii="Tahoma" w:hAnsi="Tahoma" w:cs="Tahoma"/>
          <w:b/>
          <w:sz w:val="40"/>
          <w:szCs w:val="40"/>
        </w:rPr>
        <w:t xml:space="preserve"> Reminder</w:t>
      </w:r>
      <w:r w:rsidRPr="00165C86">
        <w:rPr>
          <w:rFonts w:ascii="Tahoma" w:hAnsi="Tahoma" w:cs="Tahoma"/>
          <w:b/>
          <w:sz w:val="40"/>
          <w:szCs w:val="40"/>
        </w:rPr>
        <w:t>.</w:t>
      </w:r>
      <w:r w:rsidRPr="00165C86">
        <w:rPr>
          <w:rFonts w:ascii="Tahoma" w:hAnsi="Tahoma" w:cs="Tahoma"/>
          <w:sz w:val="28"/>
          <w:szCs w:val="28"/>
        </w:rPr>
        <w:t xml:space="preserve"> What motivational principles will you now try to use in your teaching</w:t>
      </w:r>
      <w:r>
        <w:rPr>
          <w:rFonts w:ascii="Tahoma" w:hAnsi="Tahoma" w:cs="Tahoma"/>
          <w:sz w:val="28"/>
          <w:szCs w:val="28"/>
        </w:rPr>
        <w:t xml:space="preserve"> or training</w:t>
      </w:r>
      <w:r w:rsidRPr="00165C86">
        <w:rPr>
          <w:rFonts w:ascii="Tahoma" w:hAnsi="Tahoma" w:cs="Tahoma"/>
          <w:sz w:val="28"/>
          <w:szCs w:val="28"/>
        </w:rPr>
        <w:t>?</w:t>
      </w:r>
    </w:p>
    <w:p w:rsidR="00165C86" w:rsidRPr="006012E7" w:rsidRDefault="00165C86" w:rsidP="00165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5C86" w:rsidRPr="006012E7" w:rsidRDefault="00165C86" w:rsidP="00165C86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bCs/>
          <w:color w:val="008000"/>
          <w:sz w:val="28"/>
          <w:szCs w:val="28"/>
        </w:rPr>
      </w:pPr>
      <w:r w:rsidRPr="006012E7">
        <w:rPr>
          <w:rFonts w:ascii="Times New Roman" w:hAnsi="Times New Roman" w:cs="Times New Roman"/>
          <w:b/>
          <w:bCs/>
          <w:color w:val="008000"/>
          <w:sz w:val="28"/>
          <w:szCs w:val="28"/>
        </w:rPr>
        <w:t>What motivates?</w:t>
      </w:r>
    </w:p>
    <w:p w:rsidR="00165C86" w:rsidRPr="006012E7" w:rsidRDefault="00165C86" w:rsidP="00165C86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2E7">
        <w:rPr>
          <w:rFonts w:ascii="Times New Roman" w:hAnsi="Times New Roman" w:cs="Times New Roman"/>
          <w:b/>
          <w:bCs/>
          <w:color w:val="008000"/>
          <w:sz w:val="24"/>
          <w:szCs w:val="24"/>
        </w:rPr>
        <w:t>T</w:t>
      </w:r>
      <w:r w:rsidRPr="00601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one/Climate:</w:t>
      </w:r>
      <w:r w:rsidRPr="006012E7">
        <w:rPr>
          <w:rFonts w:ascii="Times New Roman" w:hAnsi="Times New Roman" w:cs="Times New Roman"/>
          <w:color w:val="000000"/>
          <w:sz w:val="24"/>
          <w:szCs w:val="24"/>
        </w:rPr>
        <w:t xml:space="preserve"> Psychological Safety, Comfort, Sense of Belonging</w:t>
      </w:r>
    </w:p>
    <w:p w:rsidR="00165C86" w:rsidRPr="006012E7" w:rsidRDefault="00165C86" w:rsidP="00165C86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2E7">
        <w:rPr>
          <w:rFonts w:ascii="Times New Roman" w:hAnsi="Times New Roman" w:cs="Times New Roman"/>
          <w:b/>
          <w:bCs/>
          <w:color w:val="008000"/>
          <w:sz w:val="24"/>
          <w:szCs w:val="24"/>
        </w:rPr>
        <w:t>E</w:t>
      </w:r>
      <w:r w:rsidRPr="00601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ncouragement:</w:t>
      </w:r>
      <w:r w:rsidRPr="006012E7">
        <w:rPr>
          <w:rFonts w:ascii="Times New Roman" w:hAnsi="Times New Roman" w:cs="Times New Roman"/>
          <w:color w:val="000000"/>
          <w:sz w:val="24"/>
          <w:szCs w:val="24"/>
        </w:rPr>
        <w:t xml:space="preserve"> Feedback, Responsiveness, Praise, Supports</w:t>
      </w:r>
    </w:p>
    <w:p w:rsidR="00165C86" w:rsidRPr="006012E7" w:rsidRDefault="00165C86" w:rsidP="00165C86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2E7">
        <w:rPr>
          <w:rFonts w:ascii="Times New Roman" w:hAnsi="Times New Roman" w:cs="Times New Roman"/>
          <w:b/>
          <w:bCs/>
          <w:color w:val="008000"/>
          <w:sz w:val="24"/>
          <w:szCs w:val="24"/>
        </w:rPr>
        <w:t>C</w:t>
      </w:r>
      <w:r w:rsidRPr="00601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uriosity:</w:t>
      </w:r>
      <w:r w:rsidRPr="006012E7">
        <w:rPr>
          <w:rFonts w:ascii="Times New Roman" w:hAnsi="Times New Roman" w:cs="Times New Roman"/>
          <w:color w:val="000000"/>
          <w:sz w:val="24"/>
          <w:szCs w:val="24"/>
        </w:rPr>
        <w:t xml:space="preserve"> Surprise, Intrigue, Unknowns</w:t>
      </w:r>
      <w:bookmarkStart w:id="0" w:name="_GoBack"/>
      <w:bookmarkEnd w:id="0"/>
    </w:p>
    <w:p w:rsidR="00165C86" w:rsidRPr="006012E7" w:rsidRDefault="00165C86" w:rsidP="00165C86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2E7">
        <w:rPr>
          <w:rFonts w:ascii="Times New Roman" w:hAnsi="Times New Roman" w:cs="Times New Roman"/>
          <w:b/>
          <w:bCs/>
          <w:color w:val="008000"/>
          <w:sz w:val="24"/>
          <w:szCs w:val="24"/>
        </w:rPr>
        <w:t>V</w:t>
      </w:r>
      <w:r w:rsidRPr="00601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ariety:</w:t>
      </w:r>
      <w:r w:rsidRPr="006012E7">
        <w:rPr>
          <w:rFonts w:ascii="Times New Roman" w:hAnsi="Times New Roman" w:cs="Times New Roman"/>
          <w:color w:val="000000"/>
          <w:sz w:val="24"/>
          <w:szCs w:val="24"/>
        </w:rPr>
        <w:t xml:space="preserve"> Novelty, Fun, Fantasy</w:t>
      </w:r>
    </w:p>
    <w:p w:rsidR="00165C86" w:rsidRPr="006012E7" w:rsidRDefault="00165C86" w:rsidP="00165C86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2E7">
        <w:rPr>
          <w:rFonts w:ascii="Times New Roman" w:hAnsi="Times New Roman" w:cs="Times New Roman"/>
          <w:b/>
          <w:bCs/>
          <w:color w:val="008000"/>
          <w:sz w:val="24"/>
          <w:szCs w:val="24"/>
        </w:rPr>
        <w:t>A</w:t>
      </w:r>
      <w:r w:rsidRPr="00601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utonomy:</w:t>
      </w:r>
      <w:r w:rsidRPr="006012E7">
        <w:rPr>
          <w:rFonts w:ascii="Times New Roman" w:hAnsi="Times New Roman" w:cs="Times New Roman"/>
          <w:color w:val="000000"/>
          <w:sz w:val="24"/>
          <w:szCs w:val="24"/>
        </w:rPr>
        <w:t xml:space="preserve"> Choice, Control, Flexibility, Opportunities</w:t>
      </w:r>
    </w:p>
    <w:p w:rsidR="00165C86" w:rsidRPr="006012E7" w:rsidRDefault="00165C86" w:rsidP="00165C86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2E7">
        <w:rPr>
          <w:rFonts w:ascii="Times New Roman" w:hAnsi="Times New Roman" w:cs="Times New Roman"/>
          <w:b/>
          <w:bCs/>
          <w:color w:val="008000"/>
          <w:sz w:val="24"/>
          <w:szCs w:val="24"/>
        </w:rPr>
        <w:t>R</w:t>
      </w:r>
      <w:r w:rsidRPr="00601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elevance:</w:t>
      </w:r>
      <w:r w:rsidRPr="006012E7">
        <w:rPr>
          <w:rFonts w:ascii="Times New Roman" w:hAnsi="Times New Roman" w:cs="Times New Roman"/>
          <w:color w:val="000000"/>
          <w:sz w:val="24"/>
          <w:szCs w:val="24"/>
        </w:rPr>
        <w:t xml:space="preserve"> Meaningful, Authentic, Interesting</w:t>
      </w:r>
    </w:p>
    <w:p w:rsidR="00165C86" w:rsidRPr="006012E7" w:rsidRDefault="00165C86" w:rsidP="00165C86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2E7">
        <w:rPr>
          <w:rFonts w:ascii="Times New Roman" w:hAnsi="Times New Roman" w:cs="Times New Roman"/>
          <w:b/>
          <w:bCs/>
          <w:color w:val="008000"/>
          <w:sz w:val="24"/>
          <w:szCs w:val="24"/>
        </w:rPr>
        <w:t>I</w:t>
      </w:r>
      <w:r w:rsidRPr="00601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nteractivity:</w:t>
      </w:r>
      <w:r w:rsidRPr="006012E7">
        <w:rPr>
          <w:rFonts w:ascii="Times New Roman" w:hAnsi="Times New Roman" w:cs="Times New Roman"/>
          <w:color w:val="000000"/>
          <w:sz w:val="24"/>
          <w:szCs w:val="24"/>
        </w:rPr>
        <w:t xml:space="preserve"> Collaborative, Team-Based, Community</w:t>
      </w:r>
    </w:p>
    <w:p w:rsidR="00165C86" w:rsidRPr="006012E7" w:rsidRDefault="00165C86" w:rsidP="00165C86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2E7">
        <w:rPr>
          <w:rFonts w:ascii="Times New Roman" w:hAnsi="Times New Roman" w:cs="Times New Roman"/>
          <w:b/>
          <w:bCs/>
          <w:color w:val="008000"/>
          <w:sz w:val="24"/>
          <w:szCs w:val="24"/>
        </w:rPr>
        <w:t>E</w:t>
      </w:r>
      <w:r w:rsidRPr="00601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ngagement:</w:t>
      </w:r>
      <w:r w:rsidRPr="006012E7">
        <w:rPr>
          <w:rFonts w:ascii="Times New Roman" w:hAnsi="Times New Roman" w:cs="Times New Roman"/>
          <w:color w:val="000000"/>
          <w:sz w:val="24"/>
          <w:szCs w:val="24"/>
        </w:rPr>
        <w:t xml:space="preserve"> Effort, Involvement, Investment</w:t>
      </w:r>
    </w:p>
    <w:p w:rsidR="00165C86" w:rsidRPr="006012E7" w:rsidRDefault="00165C86" w:rsidP="00165C86">
      <w:pPr>
        <w:autoSpaceDE w:val="0"/>
        <w:autoSpaceDN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12E7">
        <w:rPr>
          <w:rFonts w:ascii="Times New Roman" w:hAnsi="Times New Roman" w:cs="Times New Roman"/>
          <w:b/>
          <w:bCs/>
          <w:color w:val="008000"/>
          <w:sz w:val="24"/>
          <w:szCs w:val="24"/>
        </w:rPr>
        <w:t>T</w:t>
      </w:r>
      <w:r w:rsidRPr="00601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ension:</w:t>
      </w:r>
      <w:r w:rsidRPr="006012E7">
        <w:rPr>
          <w:rFonts w:ascii="Times New Roman" w:hAnsi="Times New Roman" w:cs="Times New Roman"/>
          <w:color w:val="000000"/>
          <w:sz w:val="24"/>
          <w:szCs w:val="24"/>
        </w:rPr>
        <w:t xml:space="preserve"> Challenge, Dissonance, Controversy</w:t>
      </w:r>
    </w:p>
    <w:p w:rsidR="00FA2B55" w:rsidRPr="00165C86" w:rsidRDefault="00165C86" w:rsidP="00165C8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012E7">
        <w:rPr>
          <w:rFonts w:ascii="Times New Roman" w:hAnsi="Times New Roman" w:cs="Times New Roman"/>
          <w:b/>
          <w:bCs/>
          <w:color w:val="008000"/>
          <w:sz w:val="24"/>
          <w:szCs w:val="24"/>
        </w:rPr>
        <w:t>Y</w:t>
      </w:r>
      <w:r w:rsidRPr="006012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ielding Products:</w:t>
      </w:r>
      <w:r w:rsidRPr="006012E7">
        <w:rPr>
          <w:rFonts w:ascii="Times New Roman" w:hAnsi="Times New Roman" w:cs="Times New Roman"/>
          <w:color w:val="000000"/>
          <w:sz w:val="24"/>
          <w:szCs w:val="24"/>
        </w:rPr>
        <w:t xml:space="preserve"> Goal Driven, Purposeful Vision, Ownership</w:t>
      </w:r>
    </w:p>
    <w:p w:rsidR="00165C86" w:rsidRDefault="00165C86" w:rsidP="00165C86">
      <w:pPr>
        <w:pStyle w:val="ListParagraph"/>
        <w:spacing w:after="0" w:line="240" w:lineRule="auto"/>
        <w:ind w:left="0"/>
        <w:contextualSpacing w:val="0"/>
        <w:rPr>
          <w:rFonts w:ascii="Tahoma" w:hAnsi="Tahoma" w:cs="Tahoma"/>
          <w:b/>
          <w:sz w:val="24"/>
          <w:szCs w:val="24"/>
        </w:rPr>
      </w:pPr>
    </w:p>
    <w:p w:rsidR="00FA2B55" w:rsidRDefault="00165C86" w:rsidP="00165C86">
      <w:pPr>
        <w:pStyle w:val="ListParagraph"/>
        <w:spacing w:after="0" w:line="240" w:lineRule="auto"/>
        <w:ind w:left="0"/>
        <w:contextualSpacing w:val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48"/>
          <w:szCs w:val="48"/>
        </w:rPr>
        <w:t xml:space="preserve">3. </w:t>
      </w:r>
      <w:r w:rsidRPr="00165C86">
        <w:rPr>
          <w:rFonts w:ascii="Tahoma" w:hAnsi="Tahoma" w:cs="Tahoma"/>
          <w:b/>
          <w:sz w:val="48"/>
          <w:szCs w:val="48"/>
        </w:rPr>
        <w:t>Shared Online Video Reminder:</w:t>
      </w:r>
      <w:r>
        <w:rPr>
          <w:rFonts w:ascii="Tahoma" w:hAnsi="Tahoma" w:cs="Tahoma"/>
          <w:b/>
          <w:sz w:val="24"/>
          <w:szCs w:val="24"/>
        </w:rPr>
        <w:t xml:space="preserve"> </w:t>
      </w:r>
      <w:r w:rsidRPr="00165C86">
        <w:rPr>
          <w:rFonts w:ascii="Tahoma" w:hAnsi="Tahoma" w:cs="Tahoma"/>
          <w:sz w:val="24"/>
          <w:szCs w:val="24"/>
        </w:rPr>
        <w:t>In what topics or subjects areas might you use shared online video?</w:t>
      </w:r>
      <w:r w:rsidRPr="00165C86">
        <w:rPr>
          <w:rFonts w:ascii="Tahoma" w:hAnsi="Tahoma" w:cs="Tahoma"/>
          <w:sz w:val="24"/>
          <w:szCs w:val="24"/>
        </w:rPr>
        <w:t xml:space="preserve"> </w:t>
      </w:r>
      <w:r w:rsidR="00FA2B55" w:rsidRPr="00165C86">
        <w:rPr>
          <w:rFonts w:ascii="Tahoma" w:hAnsi="Tahoma" w:cs="Tahoma"/>
          <w:sz w:val="24"/>
          <w:szCs w:val="24"/>
        </w:rPr>
        <w:t>How are you </w:t>
      </w:r>
      <w:r>
        <w:rPr>
          <w:rFonts w:ascii="Tahoma" w:hAnsi="Tahoma" w:cs="Tahoma"/>
          <w:sz w:val="24"/>
          <w:szCs w:val="24"/>
        </w:rPr>
        <w:t xml:space="preserve">or others at Fort Sill </w:t>
      </w:r>
      <w:r w:rsidR="00FA2B55" w:rsidRPr="00165C86">
        <w:rPr>
          <w:rFonts w:ascii="Tahoma" w:hAnsi="Tahoma" w:cs="Tahoma"/>
          <w:sz w:val="24"/>
          <w:szCs w:val="24"/>
        </w:rPr>
        <w:t xml:space="preserve">currently using shared online video (e.g., YouTube, </w:t>
      </w:r>
      <w:proofErr w:type="spellStart"/>
      <w:r>
        <w:rPr>
          <w:rFonts w:ascii="Tahoma" w:hAnsi="Tahoma" w:cs="Tahoma"/>
          <w:sz w:val="24"/>
          <w:szCs w:val="24"/>
        </w:rPr>
        <w:t>YouTubeEDU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r w:rsidR="00FA2B55" w:rsidRPr="00165C86">
        <w:rPr>
          <w:rFonts w:ascii="Tahoma" w:hAnsi="Tahoma" w:cs="Tahoma"/>
          <w:sz w:val="24"/>
          <w:szCs w:val="24"/>
        </w:rPr>
        <w:t xml:space="preserve">CNN video, BBC News and Video, TED talks, </w:t>
      </w:r>
      <w:proofErr w:type="spellStart"/>
      <w:r w:rsidR="00FA2B55" w:rsidRPr="00165C86">
        <w:rPr>
          <w:rFonts w:ascii="Tahoma" w:hAnsi="Tahoma" w:cs="Tahoma"/>
          <w:sz w:val="24"/>
          <w:szCs w:val="24"/>
        </w:rPr>
        <w:t>TEDEd</w:t>
      </w:r>
      <w:proofErr w:type="spellEnd"/>
      <w:r w:rsidR="00FA2B55" w:rsidRPr="00165C86"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ForaTV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proofErr w:type="spellStart"/>
      <w:r>
        <w:rPr>
          <w:rFonts w:ascii="Tahoma" w:hAnsi="Tahoma" w:cs="Tahoma"/>
          <w:sz w:val="24"/>
          <w:szCs w:val="24"/>
        </w:rPr>
        <w:t>BookTV</w:t>
      </w:r>
      <w:proofErr w:type="spellEnd"/>
      <w:r>
        <w:rPr>
          <w:rFonts w:ascii="Tahoma" w:hAnsi="Tahoma" w:cs="Tahoma"/>
          <w:sz w:val="24"/>
          <w:szCs w:val="24"/>
        </w:rPr>
        <w:t xml:space="preserve">, </w:t>
      </w:r>
      <w:r w:rsidR="00FA2B55" w:rsidRPr="00165C86">
        <w:rPr>
          <w:rFonts w:ascii="Tahoma" w:hAnsi="Tahoma" w:cs="Tahoma"/>
          <w:sz w:val="24"/>
          <w:szCs w:val="24"/>
        </w:rPr>
        <w:t xml:space="preserve">etc.) in </w:t>
      </w:r>
      <w:r>
        <w:rPr>
          <w:rFonts w:ascii="Tahoma" w:hAnsi="Tahoma" w:cs="Tahoma"/>
          <w:sz w:val="24"/>
          <w:szCs w:val="24"/>
        </w:rPr>
        <w:t>training sessions or courses</w:t>
      </w:r>
      <w:r w:rsidR="00FA2B55" w:rsidRPr="00165C86">
        <w:rPr>
          <w:rFonts w:ascii="Tahoma" w:hAnsi="Tahoma" w:cs="Tahoma"/>
          <w:sz w:val="24"/>
          <w:szCs w:val="24"/>
        </w:rPr>
        <w:t>?</w:t>
      </w:r>
      <w:r w:rsidR="00082B1C" w:rsidRPr="00165C86">
        <w:rPr>
          <w:rFonts w:ascii="Tahoma" w:hAnsi="Tahoma" w:cs="Tahoma"/>
          <w:sz w:val="24"/>
          <w:szCs w:val="24"/>
        </w:rPr>
        <w:t xml:space="preserve"> If so, what worked the best</w:t>
      </w:r>
      <w:r w:rsidR="004F01A0" w:rsidRPr="00165C86">
        <w:rPr>
          <w:rFonts w:ascii="Tahoma" w:hAnsi="Tahoma" w:cs="Tahoma"/>
          <w:sz w:val="24"/>
          <w:szCs w:val="24"/>
        </w:rPr>
        <w:t xml:space="preserve"> or was the most </w:t>
      </w:r>
      <w:r>
        <w:rPr>
          <w:rFonts w:ascii="Tahoma" w:hAnsi="Tahoma" w:cs="Tahoma"/>
          <w:sz w:val="24"/>
          <w:szCs w:val="24"/>
        </w:rPr>
        <w:t>successful, if any</w:t>
      </w:r>
      <w:r w:rsidR="00082B1C" w:rsidRPr="00165C86">
        <w:rPr>
          <w:rFonts w:ascii="Tahoma" w:hAnsi="Tahoma" w:cs="Tahoma"/>
          <w:sz w:val="24"/>
          <w:szCs w:val="24"/>
        </w:rPr>
        <w:t>?</w:t>
      </w:r>
    </w:p>
    <w:p w:rsidR="00165C86" w:rsidRDefault="00165C86" w:rsidP="00165C86">
      <w:pPr>
        <w:pStyle w:val="ListParagraph"/>
        <w:spacing w:after="0" w:line="240" w:lineRule="auto"/>
        <w:ind w:left="0"/>
        <w:contextualSpacing w:val="0"/>
        <w:rPr>
          <w:rFonts w:ascii="Tahoma" w:hAnsi="Tahoma" w:cs="Tahoma"/>
          <w:sz w:val="28"/>
          <w:szCs w:val="28"/>
        </w:rPr>
      </w:pPr>
    </w:p>
    <w:p w:rsidR="00165C86" w:rsidRPr="00165C86" w:rsidRDefault="00165C86" w:rsidP="00165C86">
      <w:pPr>
        <w:pStyle w:val="ListParagraph"/>
        <w:spacing w:after="0" w:line="240" w:lineRule="auto"/>
        <w:ind w:left="0"/>
        <w:contextualSpacing w:val="0"/>
        <w:rPr>
          <w:rFonts w:ascii="Tahoma" w:hAnsi="Tahoma" w:cs="Tahoma"/>
          <w:sz w:val="24"/>
          <w:szCs w:val="24"/>
        </w:rPr>
      </w:pPr>
      <w:r w:rsidRPr="00165C86">
        <w:rPr>
          <w:rFonts w:ascii="Tahoma" w:hAnsi="Tahoma" w:cs="Tahoma"/>
          <w:sz w:val="28"/>
          <w:szCs w:val="28"/>
        </w:rPr>
        <w:t xml:space="preserve">Who wants to come to the front of the room and show something that they </w:t>
      </w:r>
      <w:r w:rsidR="00722DBC">
        <w:rPr>
          <w:rFonts w:ascii="Tahoma" w:hAnsi="Tahoma" w:cs="Tahoma"/>
          <w:sz w:val="28"/>
          <w:szCs w:val="28"/>
        </w:rPr>
        <w:t>now</w:t>
      </w:r>
      <w:r w:rsidRPr="00165C86">
        <w:rPr>
          <w:rFonts w:ascii="Tahoma" w:hAnsi="Tahoma" w:cs="Tahoma"/>
          <w:sz w:val="28"/>
          <w:szCs w:val="28"/>
        </w:rPr>
        <w:t xml:space="preserve"> use? What new tools or resources do you want to demonstrate</w:t>
      </w:r>
      <w:r>
        <w:rPr>
          <w:rFonts w:ascii="Tahoma" w:hAnsi="Tahoma" w:cs="Tahoma"/>
          <w:sz w:val="28"/>
          <w:szCs w:val="28"/>
        </w:rPr>
        <w:t>?</w:t>
      </w:r>
    </w:p>
    <w:sectPr w:rsidR="00165C86" w:rsidRPr="00165C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F0CB6"/>
    <w:multiLevelType w:val="hybridMultilevel"/>
    <w:tmpl w:val="986024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D27FBB"/>
    <w:multiLevelType w:val="hybridMultilevel"/>
    <w:tmpl w:val="C8B42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F0D83"/>
    <w:multiLevelType w:val="hybridMultilevel"/>
    <w:tmpl w:val="31E0B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9956EA"/>
    <w:multiLevelType w:val="hybridMultilevel"/>
    <w:tmpl w:val="3886C5BA"/>
    <w:lvl w:ilvl="0" w:tplc="DB8056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FB5"/>
    <w:rsid w:val="00082B1C"/>
    <w:rsid w:val="00131FB5"/>
    <w:rsid w:val="00153F49"/>
    <w:rsid w:val="00165C86"/>
    <w:rsid w:val="00171ACB"/>
    <w:rsid w:val="002678C1"/>
    <w:rsid w:val="004F01A0"/>
    <w:rsid w:val="00627535"/>
    <w:rsid w:val="00722DBC"/>
    <w:rsid w:val="008559BF"/>
    <w:rsid w:val="00865E32"/>
    <w:rsid w:val="00ED35B2"/>
    <w:rsid w:val="00FA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1695B4E-4780-422C-9A86-E69D4235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F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4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Tulsa Technology Center</Company>
  <LinksUpToDate>false</LinksUpToDate>
  <CharactersWithSpaces>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Vreeland, Pam</dc:creator>
  <cp:lastModifiedBy>cjbonk</cp:lastModifiedBy>
  <cp:revision>3</cp:revision>
  <dcterms:created xsi:type="dcterms:W3CDTF">2014-06-02T18:02:00Z</dcterms:created>
  <dcterms:modified xsi:type="dcterms:W3CDTF">2014-06-02T18:03:00Z</dcterms:modified>
</cp:coreProperties>
</file>