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1F8" w:rsidRPr="007461F8" w:rsidRDefault="00FE1B09" w:rsidP="007461F8">
      <w:pPr>
        <w:jc w:val="center"/>
        <w:rPr>
          <w:rFonts w:ascii="Times New Roman" w:hAnsi="Times New Roman" w:cs="Times New Roman"/>
          <w:b/>
          <w:sz w:val="28"/>
        </w:rPr>
      </w:pPr>
      <w:r w:rsidRPr="007461F8">
        <w:rPr>
          <w:rFonts w:ascii="Times New Roman" w:hAnsi="Times New Roman" w:cs="Times New Roman"/>
          <w:b/>
          <w:sz w:val="28"/>
        </w:rPr>
        <w:t>Open-end</w:t>
      </w:r>
      <w:bookmarkStart w:id="0" w:name="_GoBack"/>
      <w:bookmarkEnd w:id="0"/>
      <w:r w:rsidRPr="007461F8">
        <w:rPr>
          <w:rFonts w:ascii="Times New Roman" w:hAnsi="Times New Roman" w:cs="Times New Roman"/>
          <w:b/>
          <w:sz w:val="28"/>
        </w:rPr>
        <w:t>ed questions analysis</w:t>
      </w:r>
    </w:p>
    <w:p w:rsidR="00FE1B09" w:rsidRDefault="007461F8" w:rsidP="007461F8">
      <w:pPr>
        <w:ind w:firstLine="720"/>
        <w:rPr>
          <w:rFonts w:ascii="Times New Roman" w:hAnsi="Times New Roman" w:cs="Times New Roman"/>
          <w:iCs/>
        </w:rPr>
      </w:pPr>
      <w:r w:rsidRPr="007461F8">
        <w:rPr>
          <w:rFonts w:ascii="Times New Roman" w:hAnsi="Times New Roman" w:cs="Times New Roman"/>
        </w:rPr>
        <w:t xml:space="preserve">Bonk, C., J., Sabir, N., Xu, S., Kim, M., Zhu, M., &amp; Sari, A. (2017, April 27). </w:t>
      </w:r>
      <w:r w:rsidRPr="007461F8">
        <w:rPr>
          <w:rFonts w:ascii="Times New Roman" w:hAnsi="Times New Roman" w:cs="Times New Roman"/>
          <w:i/>
        </w:rPr>
        <w:t>Toward a More Personalized MOOC: Resources, Activities, and Technologies for MOOC Design and Implementation</w:t>
      </w:r>
      <w:r w:rsidRPr="007461F8">
        <w:rPr>
          <w:rFonts w:ascii="Times New Roman" w:hAnsi="Times New Roman" w:cs="Times New Roman"/>
        </w:rPr>
        <w:t xml:space="preserve">. </w:t>
      </w:r>
      <w:r w:rsidRPr="007461F8">
        <w:rPr>
          <w:rFonts w:ascii="Times New Roman" w:hAnsi="Times New Roman" w:cs="Times New Roman"/>
          <w:iCs/>
        </w:rPr>
        <w:t>Roundtable session at the</w:t>
      </w:r>
      <w:r w:rsidRPr="007461F8">
        <w:rPr>
          <w:rFonts w:ascii="Times New Roman" w:hAnsi="Times New Roman" w:cs="Times New Roman"/>
        </w:rPr>
        <w:t xml:space="preserve"> </w:t>
      </w:r>
      <w:r w:rsidRPr="007461F8">
        <w:rPr>
          <w:rFonts w:ascii="Times New Roman" w:hAnsi="Times New Roman" w:cs="Times New Roman"/>
          <w:iCs/>
        </w:rPr>
        <w:t>2017 American Educational Research Association, San Antonio, TX.</w:t>
      </w:r>
    </w:p>
    <w:p w:rsidR="00EE5588" w:rsidRDefault="00EE5588" w:rsidP="00EE5588">
      <w:pPr>
        <w:rPr>
          <w:rFonts w:ascii="Times New Roman" w:hAnsi="Times New Roman" w:cs="Times New Roman"/>
          <w:iCs/>
        </w:rPr>
      </w:pPr>
      <w:r>
        <w:rPr>
          <w:rFonts w:ascii="Times New Roman" w:hAnsi="Times New Roman" w:cs="Times New Roman"/>
          <w:b/>
          <w:iCs/>
        </w:rPr>
        <w:t xml:space="preserve">Contact: </w:t>
      </w:r>
      <w:r>
        <w:rPr>
          <w:rFonts w:ascii="Times New Roman" w:hAnsi="Times New Roman" w:cs="Times New Roman"/>
          <w:iCs/>
        </w:rPr>
        <w:t xml:space="preserve">Curt Bonk, Indiana University, IST Department, School of Ed: Room 2238, </w:t>
      </w:r>
      <w:hyperlink r:id="rId5" w:history="1">
        <w:r w:rsidRPr="000C50E8">
          <w:rPr>
            <w:rStyle w:val="Hyperlink"/>
            <w:rFonts w:ascii="Times New Roman" w:hAnsi="Times New Roman" w:cs="Times New Roman"/>
            <w:iCs/>
          </w:rPr>
          <w:t>cjbonk@indiana.edu</w:t>
        </w:r>
      </w:hyperlink>
      <w:r>
        <w:rPr>
          <w:rFonts w:ascii="Times New Roman" w:hAnsi="Times New Roman" w:cs="Times New Roman"/>
          <w:iCs/>
        </w:rPr>
        <w:t xml:space="preserve"> </w:t>
      </w:r>
    </w:p>
    <w:p w:rsidR="00EE5588" w:rsidRPr="00EE5588" w:rsidRDefault="00EE5588" w:rsidP="00EE5588">
      <w:pPr>
        <w:rPr>
          <w:rFonts w:ascii="Times New Roman" w:hAnsi="Times New Roman" w:cs="Times New Roman"/>
        </w:rPr>
      </w:pPr>
      <w:r>
        <w:rPr>
          <w:rFonts w:ascii="Times New Roman" w:hAnsi="Times New Roman" w:cs="Times New Roman"/>
          <w:iCs/>
        </w:rPr>
        <w:t xml:space="preserve">(Other contacts from session: </w:t>
      </w:r>
      <w:r w:rsidRPr="00EE5588">
        <w:rPr>
          <w:rFonts w:ascii="Times New Roman" w:hAnsi="Times New Roman" w:cs="Times New Roman"/>
          <w:iCs/>
        </w:rPr>
        <w:t xml:space="preserve">Meina Zhu </w:t>
      </w:r>
      <w:hyperlink r:id="rId6" w:history="1">
        <w:r w:rsidRPr="000C50E8">
          <w:rPr>
            <w:rStyle w:val="Hyperlink"/>
            <w:rFonts w:ascii="Times New Roman" w:hAnsi="Times New Roman" w:cs="Times New Roman"/>
            <w:iCs/>
          </w:rPr>
          <w:t>meinzhu@umail.iu.edu</w:t>
        </w:r>
      </w:hyperlink>
      <w:r>
        <w:rPr>
          <w:rFonts w:ascii="Times New Roman" w:hAnsi="Times New Roman" w:cs="Times New Roman"/>
          <w:iCs/>
        </w:rPr>
        <w:t xml:space="preserve">, or Najia Sabir: </w:t>
      </w:r>
      <w:hyperlink r:id="rId7" w:history="1">
        <w:r w:rsidRPr="000C50E8">
          <w:rPr>
            <w:rStyle w:val="Hyperlink"/>
            <w:rFonts w:ascii="Times New Roman" w:hAnsi="Times New Roman" w:cs="Times New Roman"/>
            <w:iCs/>
          </w:rPr>
          <w:t>najiaasabir@gmail.com</w:t>
        </w:r>
      </w:hyperlink>
      <w:r>
        <w:rPr>
          <w:rFonts w:ascii="Times New Roman" w:hAnsi="Times New Roman" w:cs="Times New Roman"/>
          <w:iCs/>
        </w:rPr>
        <w:t>)</w:t>
      </w:r>
    </w:p>
    <w:p w:rsidR="000F47E1" w:rsidRPr="007461F8" w:rsidRDefault="000F47E1">
      <w:pPr>
        <w:rPr>
          <w:rFonts w:ascii="Times New Roman" w:hAnsi="Times New Roman" w:cs="Times New Roman"/>
          <w:b/>
          <w:szCs w:val="20"/>
        </w:rPr>
      </w:pPr>
      <w:r w:rsidRPr="007461F8">
        <w:rPr>
          <w:rFonts w:ascii="Times New Roman" w:hAnsi="Times New Roman" w:cs="Times New Roman"/>
          <w:b/>
          <w:szCs w:val="20"/>
        </w:rPr>
        <w:t>26. Can you provide one or more ways that you attempt to personalize the MOOC experience for those enrolled in the course?</w:t>
      </w:r>
    </w:p>
    <w:p w:rsidR="000F47E1" w:rsidRPr="007461F8" w:rsidRDefault="000F47E1"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Project-based learning</w:t>
      </w:r>
    </w:p>
    <w:p w:rsidR="000F47E1" w:rsidRPr="007461F8" w:rsidRDefault="000F47E1"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Diverse/optional materials</w:t>
      </w:r>
    </w:p>
    <w:p w:rsidR="000F47E1" w:rsidRPr="007461F8" w:rsidRDefault="000F47E1"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Diverse examples</w:t>
      </w:r>
    </w:p>
    <w:p w:rsidR="000F47E1" w:rsidRPr="007461F8" w:rsidRDefault="000F47E1"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Different assessments/assignments</w:t>
      </w:r>
    </w:p>
    <w:p w:rsidR="000F47E1" w:rsidRPr="007461F8" w:rsidRDefault="000F47E1"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Forming learning groups</w:t>
      </w:r>
    </w:p>
    <w:p w:rsidR="000F47E1" w:rsidRPr="007461F8" w:rsidRDefault="000F47E1"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Diversity learning pathways</w:t>
      </w:r>
    </w:p>
    <w:p w:rsidR="000F47E1" w:rsidRPr="007461F8" w:rsidRDefault="000F47E1"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Reply discussion forum messages</w:t>
      </w:r>
      <w:r w:rsidR="005C1777" w:rsidRPr="007461F8">
        <w:rPr>
          <w:rFonts w:ascii="Times New Roman" w:hAnsi="Times New Roman" w:cs="Times New Roman"/>
          <w:szCs w:val="20"/>
        </w:rPr>
        <w:t xml:space="preserve"> </w:t>
      </w:r>
    </w:p>
    <w:p w:rsidR="000F47E1" w:rsidRPr="007461F8" w:rsidRDefault="000F47E1"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Wording: we; using students’ name</w:t>
      </w:r>
    </w:p>
    <w:p w:rsidR="000F47E1" w:rsidRPr="007461F8" w:rsidRDefault="000F47E1"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Video feedback</w:t>
      </w:r>
    </w:p>
    <w:p w:rsidR="000F47E1" w:rsidRPr="007461F8" w:rsidRDefault="005C1777" w:rsidP="005C1777">
      <w:pPr>
        <w:pStyle w:val="ListParagraph"/>
        <w:numPr>
          <w:ilvl w:val="0"/>
          <w:numId w:val="1"/>
        </w:numPr>
        <w:rPr>
          <w:rFonts w:ascii="Times New Roman" w:hAnsi="Times New Roman" w:cs="Times New Roman"/>
          <w:szCs w:val="20"/>
        </w:rPr>
      </w:pPr>
      <w:r w:rsidRPr="007461F8">
        <w:rPr>
          <w:rFonts w:ascii="Times New Roman" w:hAnsi="Times New Roman" w:cs="Times New Roman"/>
          <w:szCs w:val="20"/>
        </w:rPr>
        <w:t>M</w:t>
      </w:r>
      <w:r w:rsidR="000F47E1" w:rsidRPr="007461F8">
        <w:rPr>
          <w:rFonts w:ascii="Times New Roman" w:hAnsi="Times New Roman" w:cs="Times New Roman"/>
          <w:szCs w:val="20"/>
        </w:rPr>
        <w:t>ixture of cultures and culturally aware blogs and scenarios</w:t>
      </w:r>
    </w:p>
    <w:p w:rsidR="005C1777" w:rsidRPr="007461F8" w:rsidRDefault="007461F8" w:rsidP="000F47E1">
      <w:pPr>
        <w:rPr>
          <w:rFonts w:ascii="Times New Roman" w:hAnsi="Times New Roman" w:cs="Times New Roman"/>
          <w:b/>
          <w:szCs w:val="20"/>
        </w:rPr>
      </w:pPr>
      <w:r w:rsidRPr="007461F8">
        <w:rPr>
          <w:rFonts w:ascii="Times New Roman" w:hAnsi="Times New Roman" w:cs="Times New Roman"/>
          <w:b/>
          <w:szCs w:val="20"/>
        </w:rPr>
        <w:t xml:space="preserve">#26 </w:t>
      </w:r>
      <w:r w:rsidR="005C1777" w:rsidRPr="007461F8">
        <w:rPr>
          <w:rFonts w:ascii="Times New Roman" w:hAnsi="Times New Roman" w:cs="Times New Roman"/>
          <w:b/>
          <w:szCs w:val="20"/>
        </w:rPr>
        <w:t>Quotes</w:t>
      </w:r>
      <w:r w:rsidRPr="007461F8">
        <w:rPr>
          <w:rFonts w:ascii="Times New Roman" w:hAnsi="Times New Roman" w:cs="Times New Roman"/>
          <w:b/>
          <w:szCs w:val="20"/>
        </w:rPr>
        <w:t>:</w:t>
      </w:r>
    </w:p>
    <w:p w:rsidR="000F47E1" w:rsidRPr="007461F8" w:rsidRDefault="005C1777" w:rsidP="000F47E1">
      <w:pPr>
        <w:rPr>
          <w:rFonts w:ascii="Times New Roman" w:hAnsi="Times New Roman" w:cs="Times New Roman"/>
          <w:szCs w:val="20"/>
        </w:rPr>
      </w:pPr>
      <w:r w:rsidRPr="007461F8">
        <w:rPr>
          <w:rFonts w:ascii="Times New Roman" w:hAnsi="Times New Roman" w:cs="Times New Roman"/>
          <w:szCs w:val="20"/>
        </w:rPr>
        <w:t xml:space="preserve"> “</w:t>
      </w:r>
      <w:r w:rsidR="000F47E1" w:rsidRPr="007461F8">
        <w:rPr>
          <w:rFonts w:ascii="Times New Roman" w:hAnsi="Times New Roman" w:cs="Times New Roman"/>
          <w:szCs w:val="20"/>
        </w:rPr>
        <w:t>In terms of pathways, there was no thought to giving learners precise pathways and choices - instead using flexible deadlines and flexible drop/reenroll, students get a good hybrid of structured / self-paced.  Some students move fast and others take material quite slowly.  Students vary their own pace as the course progresses according to their needs, skills, and time available for the course.</w:t>
      </w:r>
      <w:r w:rsidRPr="007461F8">
        <w:rPr>
          <w:rFonts w:ascii="Times New Roman" w:hAnsi="Times New Roman" w:cs="Times New Roman"/>
          <w:szCs w:val="20"/>
        </w:rPr>
        <w:t>”</w:t>
      </w:r>
    </w:p>
    <w:p w:rsidR="005C1777" w:rsidRPr="007461F8" w:rsidRDefault="005C1777" w:rsidP="000F47E1">
      <w:pPr>
        <w:rPr>
          <w:rFonts w:ascii="Times New Roman" w:hAnsi="Times New Roman" w:cs="Times New Roman"/>
          <w:szCs w:val="20"/>
        </w:rPr>
      </w:pPr>
      <w:r w:rsidRPr="007461F8">
        <w:rPr>
          <w:rFonts w:ascii="Times New Roman" w:hAnsi="Times New Roman" w:cs="Times New Roman"/>
          <w:szCs w:val="20"/>
        </w:rPr>
        <w:t>“The most personal way was a brief video (less than 5 minutes) made at the end of each week where I responded to specific posts made in the discussions forums.  Posts that made a particularly good point, that illustrated nicely a concept, or that led us into next week's lessons I pointed out and commented on.”</w:t>
      </w:r>
    </w:p>
    <w:p w:rsidR="002F4AA2" w:rsidRPr="007461F8" w:rsidRDefault="002F4AA2" w:rsidP="000F47E1">
      <w:pPr>
        <w:rPr>
          <w:rFonts w:ascii="Times New Roman" w:hAnsi="Times New Roman" w:cs="Times New Roman"/>
          <w:b/>
          <w:szCs w:val="20"/>
        </w:rPr>
      </w:pPr>
      <w:r w:rsidRPr="007461F8">
        <w:rPr>
          <w:rFonts w:ascii="Times New Roman" w:hAnsi="Times New Roman" w:cs="Times New Roman"/>
          <w:b/>
          <w:szCs w:val="20"/>
        </w:rPr>
        <w:t>27. How do you use learning technology such as computer conferencing (e.g., Skype, Zoom, Google Hangouts, etc.) to personalize your MOOC?</w:t>
      </w:r>
    </w:p>
    <w:p w:rsidR="002F4AA2" w:rsidRPr="007461F8" w:rsidRDefault="002F4AA2" w:rsidP="00F14AC8">
      <w:pPr>
        <w:pStyle w:val="ListParagraph"/>
        <w:numPr>
          <w:ilvl w:val="0"/>
          <w:numId w:val="2"/>
        </w:numPr>
        <w:rPr>
          <w:rFonts w:ascii="Times New Roman" w:hAnsi="Times New Roman" w:cs="Times New Roman"/>
          <w:szCs w:val="20"/>
        </w:rPr>
      </w:pPr>
      <w:r w:rsidRPr="007461F8">
        <w:rPr>
          <w:rFonts w:ascii="Times New Roman" w:hAnsi="Times New Roman" w:cs="Times New Roman"/>
          <w:szCs w:val="20"/>
        </w:rPr>
        <w:t>Google hangout</w:t>
      </w:r>
    </w:p>
    <w:p w:rsidR="00F14AC8" w:rsidRPr="007461F8" w:rsidRDefault="00F14AC8" w:rsidP="00F14AC8">
      <w:pPr>
        <w:pStyle w:val="ListParagraph"/>
        <w:numPr>
          <w:ilvl w:val="0"/>
          <w:numId w:val="2"/>
        </w:numPr>
        <w:rPr>
          <w:rFonts w:ascii="Times New Roman" w:hAnsi="Times New Roman" w:cs="Times New Roman"/>
          <w:szCs w:val="20"/>
        </w:rPr>
      </w:pPr>
      <w:r w:rsidRPr="007461F8">
        <w:rPr>
          <w:rFonts w:ascii="Times New Roman" w:hAnsi="Times New Roman" w:cs="Times New Roman"/>
          <w:szCs w:val="20"/>
        </w:rPr>
        <w:t xml:space="preserve">Skype </w:t>
      </w:r>
    </w:p>
    <w:p w:rsidR="00F14AC8" w:rsidRPr="007461F8" w:rsidRDefault="00F14AC8" w:rsidP="00F14AC8">
      <w:pPr>
        <w:pStyle w:val="ListParagraph"/>
        <w:numPr>
          <w:ilvl w:val="0"/>
          <w:numId w:val="2"/>
        </w:numPr>
        <w:rPr>
          <w:rFonts w:ascii="Times New Roman" w:hAnsi="Times New Roman" w:cs="Times New Roman"/>
          <w:szCs w:val="20"/>
        </w:rPr>
      </w:pPr>
      <w:r w:rsidRPr="007461F8">
        <w:rPr>
          <w:rFonts w:ascii="Times New Roman" w:hAnsi="Times New Roman" w:cs="Times New Roman"/>
          <w:szCs w:val="20"/>
        </w:rPr>
        <w:t>Zoom</w:t>
      </w:r>
    </w:p>
    <w:p w:rsidR="00F14AC8" w:rsidRPr="007461F8" w:rsidRDefault="007461F8" w:rsidP="00F14AC8">
      <w:pPr>
        <w:pStyle w:val="ListParagraph"/>
        <w:numPr>
          <w:ilvl w:val="0"/>
          <w:numId w:val="2"/>
        </w:numPr>
        <w:rPr>
          <w:rFonts w:ascii="Times New Roman" w:hAnsi="Times New Roman" w:cs="Times New Roman"/>
          <w:szCs w:val="20"/>
        </w:rPr>
      </w:pPr>
      <w:r>
        <w:rPr>
          <w:rFonts w:ascii="Times New Roman" w:hAnsi="Times New Roman" w:cs="Times New Roman"/>
          <w:szCs w:val="20"/>
        </w:rPr>
        <w:t>WebE</w:t>
      </w:r>
      <w:r w:rsidR="00F14AC8" w:rsidRPr="007461F8">
        <w:rPr>
          <w:rFonts w:ascii="Times New Roman" w:hAnsi="Times New Roman" w:cs="Times New Roman"/>
          <w:szCs w:val="20"/>
        </w:rPr>
        <w:t xml:space="preserve">x </w:t>
      </w:r>
    </w:p>
    <w:p w:rsidR="00F14AC8" w:rsidRPr="007461F8" w:rsidRDefault="00F14AC8" w:rsidP="00F14AC8">
      <w:pPr>
        <w:pStyle w:val="ListParagraph"/>
        <w:numPr>
          <w:ilvl w:val="0"/>
          <w:numId w:val="2"/>
        </w:numPr>
        <w:rPr>
          <w:rFonts w:ascii="Times New Roman" w:hAnsi="Times New Roman" w:cs="Times New Roman"/>
          <w:szCs w:val="20"/>
        </w:rPr>
      </w:pPr>
      <w:r w:rsidRPr="007461F8">
        <w:rPr>
          <w:rFonts w:ascii="Times New Roman" w:hAnsi="Times New Roman" w:cs="Times New Roman"/>
          <w:szCs w:val="20"/>
        </w:rPr>
        <w:t>Slack</w:t>
      </w:r>
    </w:p>
    <w:p w:rsidR="00F14AC8" w:rsidRPr="007461F8" w:rsidRDefault="00F14AC8" w:rsidP="00F14AC8">
      <w:pPr>
        <w:pStyle w:val="ListParagraph"/>
        <w:numPr>
          <w:ilvl w:val="0"/>
          <w:numId w:val="2"/>
        </w:numPr>
        <w:rPr>
          <w:rFonts w:ascii="Times New Roman" w:hAnsi="Times New Roman" w:cs="Times New Roman"/>
          <w:szCs w:val="20"/>
        </w:rPr>
      </w:pPr>
      <w:r w:rsidRPr="007461F8">
        <w:rPr>
          <w:rFonts w:ascii="Times New Roman" w:hAnsi="Times New Roman" w:cs="Times New Roman"/>
          <w:szCs w:val="20"/>
        </w:rPr>
        <w:t>Piazza</w:t>
      </w:r>
    </w:p>
    <w:p w:rsidR="002F4AA2" w:rsidRPr="007461F8" w:rsidRDefault="002F4AA2" w:rsidP="00F14AC8">
      <w:pPr>
        <w:pStyle w:val="ListParagraph"/>
        <w:numPr>
          <w:ilvl w:val="0"/>
          <w:numId w:val="2"/>
        </w:numPr>
        <w:rPr>
          <w:rFonts w:ascii="Times New Roman" w:hAnsi="Times New Roman" w:cs="Times New Roman"/>
          <w:szCs w:val="20"/>
        </w:rPr>
      </w:pPr>
      <w:r w:rsidRPr="007461F8">
        <w:rPr>
          <w:rFonts w:ascii="Times New Roman" w:hAnsi="Times New Roman" w:cs="Times New Roman"/>
          <w:szCs w:val="20"/>
        </w:rPr>
        <w:t>Discussion</w:t>
      </w:r>
      <w:r w:rsidR="00F14AC8" w:rsidRPr="007461F8">
        <w:rPr>
          <w:rFonts w:ascii="Times New Roman" w:hAnsi="Times New Roman" w:cs="Times New Roman"/>
          <w:szCs w:val="20"/>
        </w:rPr>
        <w:t xml:space="preserve"> board</w:t>
      </w:r>
    </w:p>
    <w:p w:rsidR="002F4AA2" w:rsidRPr="007461F8" w:rsidRDefault="002F4AA2" w:rsidP="00F14AC8">
      <w:pPr>
        <w:pStyle w:val="ListParagraph"/>
        <w:numPr>
          <w:ilvl w:val="0"/>
          <w:numId w:val="2"/>
        </w:numPr>
        <w:rPr>
          <w:rFonts w:ascii="Times New Roman" w:hAnsi="Times New Roman" w:cs="Times New Roman"/>
          <w:szCs w:val="20"/>
        </w:rPr>
      </w:pPr>
      <w:r w:rsidRPr="007461F8">
        <w:rPr>
          <w:rFonts w:ascii="Times New Roman" w:hAnsi="Times New Roman" w:cs="Times New Roman"/>
          <w:szCs w:val="20"/>
        </w:rPr>
        <w:t>Office hours</w:t>
      </w:r>
    </w:p>
    <w:p w:rsidR="002F4AA2" w:rsidRPr="007461F8" w:rsidRDefault="002F4AA2" w:rsidP="00F14AC8">
      <w:pPr>
        <w:pStyle w:val="ListParagraph"/>
        <w:numPr>
          <w:ilvl w:val="0"/>
          <w:numId w:val="2"/>
        </w:numPr>
        <w:rPr>
          <w:rFonts w:ascii="Times New Roman" w:hAnsi="Times New Roman" w:cs="Times New Roman"/>
          <w:szCs w:val="20"/>
        </w:rPr>
      </w:pPr>
      <w:r w:rsidRPr="007461F8">
        <w:rPr>
          <w:rFonts w:ascii="Times New Roman" w:hAnsi="Times New Roman" w:cs="Times New Roman"/>
          <w:szCs w:val="20"/>
        </w:rPr>
        <w:t>Videos</w:t>
      </w:r>
    </w:p>
    <w:p w:rsidR="00F14AC8" w:rsidRPr="007461F8" w:rsidRDefault="00F14AC8" w:rsidP="00F14AC8">
      <w:pPr>
        <w:pStyle w:val="ListParagraph"/>
        <w:numPr>
          <w:ilvl w:val="0"/>
          <w:numId w:val="2"/>
        </w:numPr>
        <w:rPr>
          <w:rFonts w:ascii="Times New Roman" w:hAnsi="Times New Roman" w:cs="Times New Roman"/>
          <w:szCs w:val="20"/>
        </w:rPr>
      </w:pPr>
      <w:r w:rsidRPr="007461F8">
        <w:rPr>
          <w:rFonts w:ascii="Times New Roman" w:hAnsi="Times New Roman" w:cs="Times New Roman"/>
          <w:szCs w:val="20"/>
        </w:rPr>
        <w:t>Twitter</w:t>
      </w:r>
    </w:p>
    <w:p w:rsidR="00F14AC8" w:rsidRPr="007461F8" w:rsidRDefault="007461F8" w:rsidP="00F14AC8">
      <w:pPr>
        <w:rPr>
          <w:rFonts w:ascii="Times New Roman" w:hAnsi="Times New Roman" w:cs="Times New Roman"/>
          <w:b/>
          <w:szCs w:val="20"/>
        </w:rPr>
      </w:pPr>
      <w:r w:rsidRPr="007461F8">
        <w:rPr>
          <w:rFonts w:ascii="Times New Roman" w:hAnsi="Times New Roman" w:cs="Times New Roman"/>
          <w:b/>
          <w:szCs w:val="20"/>
        </w:rPr>
        <w:t xml:space="preserve">#27 </w:t>
      </w:r>
      <w:r w:rsidR="00F14AC8" w:rsidRPr="007461F8">
        <w:rPr>
          <w:rFonts w:ascii="Times New Roman" w:hAnsi="Times New Roman" w:cs="Times New Roman"/>
          <w:b/>
          <w:szCs w:val="20"/>
        </w:rPr>
        <w:t>Quotes</w:t>
      </w:r>
    </w:p>
    <w:p w:rsidR="00F14AC8" w:rsidRPr="007461F8" w:rsidRDefault="00F14AC8" w:rsidP="000F47E1">
      <w:pPr>
        <w:rPr>
          <w:rFonts w:ascii="Times New Roman" w:hAnsi="Times New Roman" w:cs="Times New Roman"/>
          <w:szCs w:val="20"/>
        </w:rPr>
      </w:pPr>
      <w:r w:rsidRPr="007461F8">
        <w:rPr>
          <w:rFonts w:ascii="Times New Roman" w:hAnsi="Times New Roman" w:cs="Times New Roman"/>
          <w:szCs w:val="20"/>
        </w:rPr>
        <w:t xml:space="preserve">“We didn't but I am working on another distance learning course now that is closed using Skype, Zoom and </w:t>
      </w:r>
      <w:proofErr w:type="spellStart"/>
      <w:r w:rsidRPr="007461F8">
        <w:rPr>
          <w:rFonts w:ascii="Times New Roman" w:hAnsi="Times New Roman" w:cs="Times New Roman"/>
          <w:szCs w:val="20"/>
        </w:rPr>
        <w:t>Webex</w:t>
      </w:r>
      <w:proofErr w:type="spellEnd"/>
      <w:r w:rsidRPr="007461F8">
        <w:rPr>
          <w:rFonts w:ascii="Times New Roman" w:hAnsi="Times New Roman" w:cs="Times New Roman"/>
          <w:szCs w:val="20"/>
        </w:rPr>
        <w:t>. They are all good in different ways. The participants in the closed course have bonded much more as a cohort than</w:t>
      </w:r>
      <w:r w:rsidR="007461F8" w:rsidRPr="007461F8">
        <w:rPr>
          <w:rFonts w:ascii="Times New Roman" w:hAnsi="Times New Roman" w:cs="Times New Roman"/>
          <w:szCs w:val="20"/>
        </w:rPr>
        <w:t xml:space="preserve"> any of the groups in the MOOC.</w:t>
      </w:r>
      <w:r w:rsidRPr="007461F8">
        <w:rPr>
          <w:rFonts w:ascii="Times New Roman" w:hAnsi="Times New Roman" w:cs="Times New Roman"/>
          <w:szCs w:val="20"/>
        </w:rPr>
        <w:t>”</w:t>
      </w:r>
    </w:p>
    <w:p w:rsidR="00F14AC8" w:rsidRPr="007461F8" w:rsidRDefault="00F14AC8" w:rsidP="000F47E1">
      <w:pPr>
        <w:rPr>
          <w:rFonts w:ascii="Times New Roman" w:hAnsi="Times New Roman" w:cs="Times New Roman"/>
          <w:szCs w:val="20"/>
        </w:rPr>
      </w:pPr>
      <w:r w:rsidRPr="007461F8">
        <w:rPr>
          <w:rFonts w:ascii="Times New Roman" w:hAnsi="Times New Roman" w:cs="Times New Roman"/>
          <w:szCs w:val="20"/>
        </w:rPr>
        <w:t>“I held virtual office hours during each of the three offerings of my course.   In several had teaching associates join in.   In the last offering, I used the first part of the meetup to share current nutrition related news and studies to help keep the course more up to date (we a</w:t>
      </w:r>
      <w:r w:rsidR="007461F8" w:rsidRPr="007461F8">
        <w:rPr>
          <w:rFonts w:ascii="Times New Roman" w:hAnsi="Times New Roman" w:cs="Times New Roman"/>
          <w:szCs w:val="20"/>
        </w:rPr>
        <w:t>lso posted news and studies).</w:t>
      </w:r>
      <w:r w:rsidRPr="007461F8">
        <w:rPr>
          <w:rFonts w:ascii="Times New Roman" w:hAnsi="Times New Roman" w:cs="Times New Roman"/>
          <w:szCs w:val="20"/>
        </w:rPr>
        <w:t>”</w:t>
      </w:r>
    </w:p>
    <w:p w:rsidR="007461F8" w:rsidRDefault="007461F8">
      <w:pPr>
        <w:rPr>
          <w:rFonts w:ascii="Times New Roman" w:hAnsi="Times New Roman" w:cs="Times New Roman"/>
          <w:b/>
          <w:sz w:val="20"/>
          <w:szCs w:val="20"/>
        </w:rPr>
        <w:sectPr w:rsidR="007461F8" w:rsidSect="007461F8">
          <w:pgSz w:w="12240" w:h="15840"/>
          <w:pgMar w:top="576" w:right="1008" w:bottom="576" w:left="1008" w:header="720" w:footer="720" w:gutter="0"/>
          <w:cols w:space="720"/>
          <w:docGrid w:linePitch="360"/>
        </w:sectPr>
      </w:pPr>
    </w:p>
    <w:p w:rsidR="00650FEF" w:rsidRPr="007461F8" w:rsidRDefault="00650FEF" w:rsidP="00650FEF">
      <w:pPr>
        <w:rPr>
          <w:rFonts w:ascii="Times New Roman" w:hAnsi="Times New Roman" w:cs="Times New Roman"/>
          <w:b/>
          <w:sz w:val="20"/>
          <w:szCs w:val="20"/>
        </w:rPr>
      </w:pPr>
      <w:r w:rsidRPr="007461F8">
        <w:rPr>
          <w:rFonts w:ascii="Times New Roman" w:hAnsi="Times New Roman" w:cs="Times New Roman"/>
          <w:b/>
          <w:sz w:val="20"/>
          <w:szCs w:val="20"/>
        </w:rPr>
        <w:lastRenderedPageBreak/>
        <w:t>28. How did you design your MOOC to make it easier to access for students with different backgrounds and technology access?</w:t>
      </w:r>
    </w:p>
    <w:p w:rsidR="00F14AC8" w:rsidRPr="007461F8" w:rsidRDefault="00FE1B09" w:rsidP="00FE1B09">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Subtitles and t</w:t>
      </w:r>
      <w:r w:rsidR="00650FEF" w:rsidRPr="007461F8">
        <w:rPr>
          <w:rFonts w:ascii="Times New Roman" w:hAnsi="Times New Roman" w:cs="Times New Roman"/>
          <w:sz w:val="20"/>
          <w:szCs w:val="20"/>
        </w:rPr>
        <w:t>ranscripts for videos</w:t>
      </w:r>
    </w:p>
    <w:p w:rsidR="00650FEF" w:rsidRPr="007461F8" w:rsidRDefault="00650FEF" w:rsidP="00FE1B09">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Different difficult levels</w:t>
      </w:r>
    </w:p>
    <w:p w:rsidR="00FE1B09" w:rsidRPr="007461F8" w:rsidRDefault="00FE1B09" w:rsidP="00FE1B09">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Examples from different contexts</w:t>
      </w:r>
    </w:p>
    <w:p w:rsidR="00650FEF" w:rsidRPr="007461F8" w:rsidRDefault="00650FEF" w:rsidP="00FE1B09">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Accessible Materials</w:t>
      </w:r>
    </w:p>
    <w:p w:rsidR="00650FEF" w:rsidRPr="007461F8" w:rsidRDefault="00FE1B09" w:rsidP="00FE1B09">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Short v</w:t>
      </w:r>
      <w:r w:rsidR="00650FEF" w:rsidRPr="007461F8">
        <w:rPr>
          <w:rFonts w:ascii="Times New Roman" w:hAnsi="Times New Roman" w:cs="Times New Roman"/>
          <w:sz w:val="20"/>
          <w:szCs w:val="20"/>
        </w:rPr>
        <w:t>ideo</w:t>
      </w:r>
      <w:r w:rsidRPr="007461F8">
        <w:rPr>
          <w:rFonts w:ascii="Times New Roman" w:hAnsi="Times New Roman" w:cs="Times New Roman"/>
          <w:sz w:val="20"/>
          <w:szCs w:val="20"/>
        </w:rPr>
        <w:t>s</w:t>
      </w:r>
    </w:p>
    <w:p w:rsidR="00650FEF" w:rsidRPr="007461F8" w:rsidRDefault="0025550A" w:rsidP="00FE1B09">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Materials can be downloaded</w:t>
      </w:r>
    </w:p>
    <w:p w:rsidR="00FE1B09" w:rsidRPr="007461F8" w:rsidRDefault="00FE1B09" w:rsidP="00FE1B09">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Simply language, slow speech</w:t>
      </w:r>
    </w:p>
    <w:p w:rsidR="00FE1B09" w:rsidRPr="007461F8" w:rsidRDefault="00FE1B09" w:rsidP="00FE1B09">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Test it in different devices</w:t>
      </w:r>
    </w:p>
    <w:p w:rsidR="00FE1B09" w:rsidRPr="007461F8" w:rsidRDefault="00FE1B09" w:rsidP="00FE1B09">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Different media formats</w:t>
      </w:r>
    </w:p>
    <w:p w:rsidR="00F14AC8" w:rsidRPr="007461F8" w:rsidRDefault="00FE1B09" w:rsidP="000F47E1">
      <w:pPr>
        <w:pStyle w:val="ListParagraph"/>
        <w:numPr>
          <w:ilvl w:val="0"/>
          <w:numId w:val="5"/>
        </w:numPr>
        <w:rPr>
          <w:rFonts w:ascii="Times New Roman" w:hAnsi="Times New Roman" w:cs="Times New Roman"/>
          <w:sz w:val="20"/>
          <w:szCs w:val="20"/>
        </w:rPr>
      </w:pPr>
      <w:r w:rsidRPr="007461F8">
        <w:rPr>
          <w:rFonts w:ascii="Times New Roman" w:hAnsi="Times New Roman" w:cs="Times New Roman"/>
          <w:sz w:val="20"/>
          <w:szCs w:val="20"/>
        </w:rPr>
        <w:t>Be adaptable to different devices.</w:t>
      </w:r>
    </w:p>
    <w:p w:rsidR="00F14AC8" w:rsidRPr="007461F8" w:rsidRDefault="007461F8" w:rsidP="000F47E1">
      <w:pPr>
        <w:rPr>
          <w:rFonts w:ascii="Times New Roman" w:hAnsi="Times New Roman" w:cs="Times New Roman"/>
          <w:b/>
          <w:sz w:val="20"/>
          <w:szCs w:val="20"/>
        </w:rPr>
      </w:pPr>
      <w:r w:rsidRPr="007461F8">
        <w:rPr>
          <w:rFonts w:ascii="Times New Roman" w:hAnsi="Times New Roman" w:cs="Times New Roman"/>
          <w:b/>
          <w:sz w:val="20"/>
          <w:szCs w:val="20"/>
        </w:rPr>
        <w:t xml:space="preserve">#28 </w:t>
      </w:r>
      <w:r w:rsidR="00FE1B09" w:rsidRPr="007461F8">
        <w:rPr>
          <w:rFonts w:ascii="Times New Roman" w:hAnsi="Times New Roman" w:cs="Times New Roman"/>
          <w:b/>
          <w:sz w:val="20"/>
          <w:szCs w:val="20"/>
        </w:rPr>
        <w:t>Quotes:</w:t>
      </w:r>
    </w:p>
    <w:p w:rsidR="00FE1B09" w:rsidRPr="007461F8" w:rsidRDefault="00FE1B09" w:rsidP="000F47E1">
      <w:pPr>
        <w:rPr>
          <w:rFonts w:ascii="Times New Roman" w:hAnsi="Times New Roman" w:cs="Times New Roman"/>
          <w:sz w:val="20"/>
          <w:szCs w:val="20"/>
        </w:rPr>
      </w:pPr>
      <w:r w:rsidRPr="007461F8">
        <w:rPr>
          <w:rFonts w:ascii="Times New Roman" w:hAnsi="Times New Roman" w:cs="Times New Roman"/>
          <w:sz w:val="20"/>
          <w:szCs w:val="20"/>
        </w:rPr>
        <w:t>“Our content covered examples from different political and religious contexts, across Europe, the Americas, the Middle East and Asia, designed in turn to encourage students from diverse backgrounds to share their own political experience.”</w:t>
      </w:r>
    </w:p>
    <w:p w:rsidR="002F4AA2" w:rsidRPr="007461F8" w:rsidRDefault="00FE1B09" w:rsidP="000F47E1">
      <w:pPr>
        <w:rPr>
          <w:rFonts w:ascii="Times New Roman" w:hAnsi="Times New Roman" w:cs="Times New Roman"/>
          <w:sz w:val="20"/>
          <w:szCs w:val="20"/>
        </w:rPr>
      </w:pPr>
      <w:r w:rsidRPr="007461F8">
        <w:rPr>
          <w:rFonts w:ascii="Times New Roman" w:hAnsi="Times New Roman" w:cs="Times New Roman"/>
          <w:sz w:val="20"/>
          <w:szCs w:val="20"/>
        </w:rPr>
        <w:t>“Links to other basic material are included to direct students who require additional material. It is designed to be 'open access' in terms of prior knowledge of the subject.”</w:t>
      </w:r>
    </w:p>
    <w:p w:rsidR="000F47E1" w:rsidRPr="007461F8" w:rsidRDefault="00FE1B09">
      <w:pPr>
        <w:rPr>
          <w:rFonts w:ascii="Times New Roman" w:hAnsi="Times New Roman" w:cs="Times New Roman"/>
          <w:sz w:val="20"/>
          <w:szCs w:val="20"/>
        </w:rPr>
      </w:pPr>
      <w:r w:rsidRPr="007461F8">
        <w:rPr>
          <w:rFonts w:ascii="Times New Roman" w:hAnsi="Times New Roman" w:cs="Times New Roman"/>
          <w:sz w:val="20"/>
          <w:szCs w:val="20"/>
        </w:rPr>
        <w:t>“We cover the material in a non-expert level, but also offer supplemental or optional materials for students who want more depth and granular coverage.”</w:t>
      </w:r>
    </w:p>
    <w:p w:rsidR="00040386" w:rsidRPr="007461F8" w:rsidRDefault="00040386" w:rsidP="00040386">
      <w:pPr>
        <w:rPr>
          <w:rFonts w:ascii="Times New Roman" w:hAnsi="Times New Roman" w:cs="Times New Roman"/>
          <w:b/>
          <w:sz w:val="20"/>
          <w:szCs w:val="20"/>
        </w:rPr>
      </w:pPr>
      <w:r w:rsidRPr="007461F8">
        <w:rPr>
          <w:rFonts w:ascii="Times New Roman" w:hAnsi="Times New Roman" w:cs="Times New Roman"/>
          <w:b/>
          <w:sz w:val="20"/>
          <w:szCs w:val="20"/>
        </w:rPr>
        <w:t>29. In what ways, do you or your teaching assistants and moderators provide just in time support, feedback, and individualized learner attention?</w:t>
      </w:r>
    </w:p>
    <w:p w:rsidR="00040386" w:rsidRPr="007461F8" w:rsidRDefault="009D5753" w:rsidP="00040386">
      <w:pPr>
        <w:pStyle w:val="ListParagraph"/>
        <w:numPr>
          <w:ilvl w:val="0"/>
          <w:numId w:val="3"/>
        </w:numPr>
        <w:rPr>
          <w:rFonts w:ascii="Times New Roman" w:hAnsi="Times New Roman" w:cs="Times New Roman"/>
          <w:sz w:val="20"/>
          <w:szCs w:val="20"/>
        </w:rPr>
      </w:pPr>
      <w:r w:rsidRPr="007461F8">
        <w:rPr>
          <w:rFonts w:ascii="Times New Roman" w:hAnsi="Times New Roman" w:cs="Times New Roman"/>
          <w:sz w:val="20"/>
          <w:szCs w:val="20"/>
        </w:rPr>
        <w:t>P</w:t>
      </w:r>
      <w:r w:rsidR="00040386" w:rsidRPr="007461F8">
        <w:rPr>
          <w:rFonts w:ascii="Times New Roman" w:hAnsi="Times New Roman" w:cs="Times New Roman"/>
          <w:sz w:val="20"/>
          <w:szCs w:val="20"/>
        </w:rPr>
        <w:t>rovides Discussion forum feedback.</w:t>
      </w:r>
    </w:p>
    <w:p w:rsidR="00040386" w:rsidRPr="007461F8" w:rsidRDefault="00040386" w:rsidP="00040386">
      <w:pPr>
        <w:pStyle w:val="ListParagraph"/>
        <w:numPr>
          <w:ilvl w:val="0"/>
          <w:numId w:val="3"/>
        </w:numPr>
        <w:rPr>
          <w:rFonts w:ascii="Times New Roman" w:hAnsi="Times New Roman" w:cs="Times New Roman"/>
          <w:sz w:val="20"/>
          <w:szCs w:val="20"/>
        </w:rPr>
      </w:pPr>
      <w:r w:rsidRPr="007461F8">
        <w:rPr>
          <w:rFonts w:ascii="Times New Roman" w:hAnsi="Times New Roman" w:cs="Times New Roman"/>
          <w:sz w:val="20"/>
          <w:szCs w:val="20"/>
        </w:rPr>
        <w:t>Synchronous office hours</w:t>
      </w:r>
    </w:p>
    <w:p w:rsidR="00040386" w:rsidRPr="007461F8" w:rsidRDefault="009D5753" w:rsidP="00040386">
      <w:pPr>
        <w:pStyle w:val="CommentText"/>
        <w:numPr>
          <w:ilvl w:val="0"/>
          <w:numId w:val="3"/>
        </w:numPr>
        <w:rPr>
          <w:rFonts w:ascii="Times New Roman" w:hAnsi="Times New Roman" w:cs="Times New Roman"/>
        </w:rPr>
      </w:pPr>
      <w:r w:rsidRPr="007461F8">
        <w:rPr>
          <w:rFonts w:ascii="Times New Roman" w:hAnsi="Times New Roman" w:cs="Times New Roman"/>
        </w:rPr>
        <w:t>P</w:t>
      </w:r>
      <w:r w:rsidR="00040386" w:rsidRPr="007461F8">
        <w:rPr>
          <w:rFonts w:ascii="Times New Roman" w:hAnsi="Times New Roman" w:cs="Times New Roman"/>
        </w:rPr>
        <w:t>rovides feedback through twitter and announcements</w:t>
      </w:r>
    </w:p>
    <w:p w:rsidR="00040386" w:rsidRPr="007461F8" w:rsidRDefault="009D5753" w:rsidP="00040386">
      <w:pPr>
        <w:pStyle w:val="CommentText"/>
        <w:numPr>
          <w:ilvl w:val="0"/>
          <w:numId w:val="3"/>
        </w:numPr>
        <w:rPr>
          <w:rFonts w:ascii="Times New Roman" w:hAnsi="Times New Roman" w:cs="Times New Roman"/>
        </w:rPr>
      </w:pPr>
      <w:r w:rsidRPr="007461F8">
        <w:rPr>
          <w:rFonts w:ascii="Times New Roman" w:hAnsi="Times New Roman" w:cs="Times New Roman"/>
        </w:rPr>
        <w:t>A</w:t>
      </w:r>
      <w:r w:rsidR="00040386" w:rsidRPr="007461F8">
        <w:rPr>
          <w:rFonts w:ascii="Times New Roman" w:hAnsi="Times New Roman" w:cs="Times New Roman"/>
        </w:rPr>
        <w:t>nswers individual email from students</w:t>
      </w:r>
    </w:p>
    <w:p w:rsidR="00040386" w:rsidRPr="007461F8" w:rsidRDefault="009D5753" w:rsidP="00040386">
      <w:pPr>
        <w:pStyle w:val="CommentText"/>
        <w:numPr>
          <w:ilvl w:val="0"/>
          <w:numId w:val="3"/>
        </w:numPr>
        <w:rPr>
          <w:rFonts w:ascii="Times New Roman" w:hAnsi="Times New Roman" w:cs="Times New Roman"/>
        </w:rPr>
      </w:pPr>
      <w:r w:rsidRPr="007461F8">
        <w:rPr>
          <w:rFonts w:ascii="Times New Roman" w:hAnsi="Times New Roman" w:cs="Times New Roman"/>
        </w:rPr>
        <w:t>B</w:t>
      </w:r>
      <w:r w:rsidR="00040386" w:rsidRPr="007461F8">
        <w:rPr>
          <w:rFonts w:ascii="Times New Roman" w:hAnsi="Times New Roman" w:cs="Times New Roman"/>
        </w:rPr>
        <w:t>uilds website to answer questions</w:t>
      </w:r>
    </w:p>
    <w:p w:rsidR="00040386" w:rsidRPr="007461F8" w:rsidRDefault="007461F8" w:rsidP="00040386">
      <w:pPr>
        <w:pStyle w:val="CommentText"/>
        <w:rPr>
          <w:rFonts w:ascii="Times New Roman" w:hAnsi="Times New Roman" w:cs="Times New Roman"/>
          <w:b/>
        </w:rPr>
      </w:pPr>
      <w:r w:rsidRPr="007461F8">
        <w:rPr>
          <w:rFonts w:ascii="Times New Roman" w:hAnsi="Times New Roman" w:cs="Times New Roman"/>
          <w:b/>
        </w:rPr>
        <w:t xml:space="preserve">#29 </w:t>
      </w:r>
      <w:r w:rsidR="009D5753" w:rsidRPr="007461F8">
        <w:rPr>
          <w:rFonts w:ascii="Times New Roman" w:hAnsi="Times New Roman" w:cs="Times New Roman"/>
          <w:b/>
        </w:rPr>
        <w:t xml:space="preserve">Quotes: </w:t>
      </w:r>
    </w:p>
    <w:p w:rsidR="009D5753" w:rsidRPr="007461F8" w:rsidRDefault="009D5753" w:rsidP="009D5753">
      <w:pPr>
        <w:rPr>
          <w:rFonts w:ascii="Times New Roman" w:hAnsi="Times New Roman" w:cs="Times New Roman"/>
          <w:sz w:val="20"/>
          <w:szCs w:val="20"/>
        </w:rPr>
      </w:pPr>
      <w:r w:rsidRPr="007461F8">
        <w:rPr>
          <w:rFonts w:ascii="Times New Roman" w:hAnsi="Times New Roman" w:cs="Times New Roman"/>
          <w:sz w:val="20"/>
          <w:szCs w:val="20"/>
        </w:rPr>
        <w:t>“Tremendous amount of work here. We continuously monitor student performance and find where students are struggling. We then respond to struggle areas with forum posts and weekly updates</w:t>
      </w:r>
      <w:proofErr w:type="gramStart"/>
      <w:r w:rsidRPr="007461F8">
        <w:rPr>
          <w:rFonts w:ascii="Times New Roman" w:hAnsi="Times New Roman" w:cs="Times New Roman"/>
          <w:sz w:val="20"/>
          <w:szCs w:val="20"/>
        </w:rPr>
        <w:t>. ”</w:t>
      </w:r>
      <w:proofErr w:type="gramEnd"/>
    </w:p>
    <w:p w:rsidR="00040386" w:rsidRPr="007461F8" w:rsidRDefault="009D5753" w:rsidP="007461F8">
      <w:pPr>
        <w:rPr>
          <w:rFonts w:ascii="Times New Roman" w:hAnsi="Times New Roman" w:cs="Times New Roman"/>
          <w:sz w:val="20"/>
          <w:szCs w:val="20"/>
        </w:rPr>
      </w:pPr>
      <w:r w:rsidRPr="007461F8">
        <w:rPr>
          <w:rFonts w:ascii="Times New Roman" w:hAnsi="Times New Roman" w:cs="Times New Roman"/>
          <w:sz w:val="20"/>
          <w:szCs w:val="20"/>
        </w:rPr>
        <w:t>“The teaching assistants monitor the discussion boards and I present office hours to cover the most frequently asked questions.”</w:t>
      </w:r>
    </w:p>
    <w:p w:rsidR="00040386" w:rsidRPr="007461F8" w:rsidRDefault="00040386" w:rsidP="00040386">
      <w:pPr>
        <w:rPr>
          <w:rFonts w:ascii="Times New Roman" w:hAnsi="Times New Roman" w:cs="Times New Roman"/>
          <w:b/>
          <w:sz w:val="20"/>
          <w:szCs w:val="20"/>
        </w:rPr>
      </w:pPr>
      <w:r w:rsidRPr="007461F8">
        <w:rPr>
          <w:rFonts w:ascii="Times New Roman" w:hAnsi="Times New Roman" w:cs="Times New Roman"/>
          <w:b/>
          <w:sz w:val="20"/>
          <w:szCs w:val="20"/>
        </w:rPr>
        <w:t>30. If you were to redesign the course for enhanced personalization within your most recent MOOC offering, what would you do?</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Options for projects/assignments</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Diverse pathways</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Content related to different cultures</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Form small groups based on location or interest</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Different languages in the video subtitle/transcripts</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Encourage peer interaction/feedback</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Self-paced</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More facilitators</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Mastering based learning</w:t>
      </w:r>
    </w:p>
    <w:p w:rsidR="00040386" w:rsidRPr="007461F8" w:rsidRDefault="00040386" w:rsidP="007461F8">
      <w:pPr>
        <w:pStyle w:val="CommentText"/>
        <w:numPr>
          <w:ilvl w:val="0"/>
          <w:numId w:val="4"/>
        </w:numPr>
        <w:spacing w:after="0"/>
        <w:rPr>
          <w:rFonts w:ascii="Times New Roman" w:hAnsi="Times New Roman" w:cs="Times New Roman"/>
        </w:rPr>
      </w:pPr>
      <w:r w:rsidRPr="007461F8">
        <w:rPr>
          <w:rFonts w:ascii="Times New Roman" w:hAnsi="Times New Roman" w:cs="Times New Roman"/>
        </w:rPr>
        <w:t>Get weekly feedback from students</w:t>
      </w:r>
    </w:p>
    <w:p w:rsidR="007461F8" w:rsidRPr="007461F8" w:rsidRDefault="007461F8" w:rsidP="007461F8">
      <w:pPr>
        <w:pStyle w:val="CommentText"/>
        <w:spacing w:after="0"/>
        <w:rPr>
          <w:rFonts w:ascii="Times New Roman" w:hAnsi="Times New Roman" w:cs="Times New Roman"/>
        </w:rPr>
      </w:pPr>
    </w:p>
    <w:p w:rsidR="00040386" w:rsidRPr="007461F8" w:rsidRDefault="007461F8" w:rsidP="00040386">
      <w:pPr>
        <w:pStyle w:val="CommentText"/>
        <w:rPr>
          <w:rFonts w:ascii="Times New Roman" w:hAnsi="Times New Roman" w:cs="Times New Roman"/>
          <w:b/>
        </w:rPr>
      </w:pPr>
      <w:r w:rsidRPr="007461F8">
        <w:rPr>
          <w:rFonts w:ascii="Times New Roman" w:hAnsi="Times New Roman" w:cs="Times New Roman"/>
          <w:b/>
        </w:rPr>
        <w:t xml:space="preserve">#30 </w:t>
      </w:r>
      <w:r w:rsidR="009D5753" w:rsidRPr="007461F8">
        <w:rPr>
          <w:rFonts w:ascii="Times New Roman" w:hAnsi="Times New Roman" w:cs="Times New Roman"/>
          <w:b/>
        </w:rPr>
        <w:t>Quotes</w:t>
      </w:r>
    </w:p>
    <w:p w:rsidR="00040386" w:rsidRPr="007461F8" w:rsidRDefault="00040386" w:rsidP="00040386">
      <w:pPr>
        <w:pStyle w:val="CommentText"/>
        <w:rPr>
          <w:rFonts w:ascii="Times New Roman" w:hAnsi="Times New Roman" w:cs="Times New Roman"/>
        </w:rPr>
      </w:pPr>
      <w:r w:rsidRPr="007461F8">
        <w:rPr>
          <w:rFonts w:ascii="Times New Roman" w:hAnsi="Times New Roman" w:cs="Times New Roman"/>
        </w:rPr>
        <w:t>“We're pleased with our efforts to offer student choice in project decisions (within the constraints of the project requirements),”</w:t>
      </w:r>
    </w:p>
    <w:p w:rsidR="00040386" w:rsidRPr="007461F8" w:rsidRDefault="00040386" w:rsidP="00040386">
      <w:pPr>
        <w:pStyle w:val="CommentText"/>
        <w:rPr>
          <w:rFonts w:ascii="Times New Roman" w:hAnsi="Times New Roman" w:cs="Times New Roman"/>
        </w:rPr>
      </w:pPr>
      <w:r w:rsidRPr="007461F8">
        <w:rPr>
          <w:rFonts w:ascii="Times New Roman" w:hAnsi="Times New Roman" w:cs="Times New Roman"/>
        </w:rPr>
        <w:t>“Hmmm, we are trying to cohort by domain of interest... be in native language, profession or something else, for our upcoming course. Then, we will assign our Community TAs to cohorts that match their interest - in an effort to create more cohesion within the discussion forums.”</w:t>
      </w:r>
    </w:p>
    <w:p w:rsidR="007461F8" w:rsidRPr="007461F8" w:rsidRDefault="00040386" w:rsidP="00FE1B09">
      <w:pPr>
        <w:pStyle w:val="CommentText"/>
        <w:rPr>
          <w:rFonts w:ascii="Times New Roman" w:hAnsi="Times New Roman" w:cs="Times New Roman"/>
        </w:rPr>
      </w:pPr>
      <w:r w:rsidRPr="007461F8">
        <w:rPr>
          <w:rFonts w:ascii="Times New Roman" w:hAnsi="Times New Roman" w:cs="Times New Roman"/>
        </w:rPr>
        <w:t>“I would offer more languages in the video subtitles and transcripts.”</w:t>
      </w:r>
    </w:p>
    <w:sectPr w:rsidR="007461F8" w:rsidRPr="007461F8" w:rsidSect="007461F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D0F"/>
    <w:multiLevelType w:val="hybridMultilevel"/>
    <w:tmpl w:val="5F2C9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E2D5C"/>
    <w:multiLevelType w:val="hybridMultilevel"/>
    <w:tmpl w:val="A786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26DFF"/>
    <w:multiLevelType w:val="hybridMultilevel"/>
    <w:tmpl w:val="43B6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366A2"/>
    <w:multiLevelType w:val="hybridMultilevel"/>
    <w:tmpl w:val="519C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1343F"/>
    <w:multiLevelType w:val="hybridMultilevel"/>
    <w:tmpl w:val="0ACA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AC"/>
    <w:rsid w:val="00040386"/>
    <w:rsid w:val="000F47E1"/>
    <w:rsid w:val="0025550A"/>
    <w:rsid w:val="002F4AA2"/>
    <w:rsid w:val="003753FA"/>
    <w:rsid w:val="005C1777"/>
    <w:rsid w:val="006003AC"/>
    <w:rsid w:val="00650FEF"/>
    <w:rsid w:val="007461F8"/>
    <w:rsid w:val="009D5753"/>
    <w:rsid w:val="00EE5588"/>
    <w:rsid w:val="00F14AC8"/>
    <w:rsid w:val="00FE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211A"/>
  <w15:chartTrackingRefBased/>
  <w15:docId w15:val="{4847B994-2ACD-48A0-B1D6-D4C34D2A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F47E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47E1"/>
    <w:rPr>
      <w:sz w:val="16"/>
      <w:szCs w:val="16"/>
    </w:rPr>
  </w:style>
  <w:style w:type="paragraph" w:styleId="ListParagraph">
    <w:name w:val="List Paragraph"/>
    <w:basedOn w:val="Normal"/>
    <w:uiPriority w:val="34"/>
    <w:qFormat/>
    <w:rsid w:val="005C1777"/>
    <w:pPr>
      <w:ind w:left="720"/>
      <w:contextualSpacing/>
    </w:pPr>
  </w:style>
  <w:style w:type="paragraph" w:styleId="CommentText">
    <w:name w:val="annotation text"/>
    <w:basedOn w:val="Normal"/>
    <w:link w:val="CommentTextChar"/>
    <w:uiPriority w:val="99"/>
    <w:unhideWhenUsed/>
    <w:rsid w:val="005C1777"/>
    <w:pPr>
      <w:spacing w:line="240" w:lineRule="auto"/>
    </w:pPr>
    <w:rPr>
      <w:sz w:val="20"/>
      <w:szCs w:val="20"/>
    </w:rPr>
  </w:style>
  <w:style w:type="character" w:customStyle="1" w:styleId="CommentTextChar">
    <w:name w:val="Comment Text Char"/>
    <w:basedOn w:val="DefaultParagraphFont"/>
    <w:link w:val="CommentText"/>
    <w:uiPriority w:val="99"/>
    <w:rsid w:val="005C1777"/>
    <w:rPr>
      <w:rFonts w:eastAsiaTheme="minorEastAsia"/>
      <w:sz w:val="20"/>
      <w:szCs w:val="20"/>
      <w:lang w:eastAsia="zh-CN"/>
    </w:rPr>
  </w:style>
  <w:style w:type="paragraph" w:styleId="BalloonText">
    <w:name w:val="Balloon Text"/>
    <w:basedOn w:val="Normal"/>
    <w:link w:val="BalloonTextChar"/>
    <w:uiPriority w:val="99"/>
    <w:semiHidden/>
    <w:unhideWhenUsed/>
    <w:rsid w:val="005C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777"/>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EE5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jiaasab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inzhu@umail.iu.edu" TargetMode="External"/><Relationship Id="rId5" Type="http://schemas.openxmlformats.org/officeDocument/2006/relationships/hyperlink" Target="mailto:cjbonk@indian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Meina</dc:creator>
  <cp:keywords/>
  <dc:description/>
  <cp:lastModifiedBy>Curtis Bonk</cp:lastModifiedBy>
  <cp:revision>3</cp:revision>
  <cp:lastPrinted>2017-04-26T03:12:00Z</cp:lastPrinted>
  <dcterms:created xsi:type="dcterms:W3CDTF">2017-04-26T03:12:00Z</dcterms:created>
  <dcterms:modified xsi:type="dcterms:W3CDTF">2017-04-26T03:17:00Z</dcterms:modified>
</cp:coreProperties>
</file>