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B0" w:rsidRPr="00D90C67" w:rsidRDefault="009C711C" w:rsidP="005A6BB0">
      <w:pPr>
        <w:jc w:val="center"/>
        <w:rPr>
          <w:rFonts w:ascii="Tahoma" w:hAnsi="Tahoma" w:cs="Tahoma"/>
          <w:b/>
          <w:sz w:val="48"/>
          <w:szCs w:val="36"/>
        </w:rPr>
      </w:pPr>
      <w:r>
        <w:rPr>
          <w:rFonts w:ascii="Tahoma" w:hAnsi="Tahoma" w:cs="Tahoma"/>
          <w:b/>
          <w:sz w:val="48"/>
          <w:szCs w:val="36"/>
        </w:rPr>
        <w:t>Ryerson Univ.</w:t>
      </w:r>
      <w:r w:rsidR="00930C17">
        <w:rPr>
          <w:rFonts w:ascii="Tahoma" w:hAnsi="Tahoma" w:cs="Tahoma"/>
          <w:b/>
          <w:sz w:val="48"/>
          <w:szCs w:val="36"/>
        </w:rPr>
        <w:t xml:space="preserve"> Presentation</w:t>
      </w:r>
      <w:r w:rsidR="004C3E81">
        <w:rPr>
          <w:rFonts w:ascii="Tahoma" w:hAnsi="Tahoma" w:cs="Tahoma"/>
          <w:b/>
          <w:sz w:val="48"/>
          <w:szCs w:val="36"/>
        </w:rPr>
        <w:t>: Side One</w:t>
      </w:r>
    </w:p>
    <w:p w:rsidR="00D90C67" w:rsidRPr="00D90C67" w:rsidRDefault="00D90C67" w:rsidP="005A6BB0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Two Models of Technology Integration:</w:t>
      </w: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br/>
        <w:t>R2D2 and TEC-VARIETY</w:t>
      </w:r>
    </w:p>
    <w:p w:rsidR="005A6BB0" w:rsidRPr="005A6BB0" w:rsidRDefault="005A6BB0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 w:rsidR="00D90C67">
        <w:rPr>
          <w:rFonts w:ascii="Tahoma" w:hAnsi="Tahoma" w:cs="Tahoma"/>
          <w:b/>
          <w:sz w:val="36"/>
          <w:szCs w:val="36"/>
        </w:rPr>
        <w:t xml:space="preserve">, </w:t>
      </w:r>
      <w:r w:rsidR="00724CEF">
        <w:rPr>
          <w:rFonts w:ascii="Tahoma" w:hAnsi="Tahoma" w:cs="Tahoma"/>
          <w:b/>
          <w:sz w:val="36"/>
          <w:szCs w:val="36"/>
        </w:rPr>
        <w:t>IU, April</w:t>
      </w:r>
      <w:r w:rsidR="00F51934">
        <w:rPr>
          <w:rFonts w:ascii="Tahoma" w:hAnsi="Tahoma" w:cs="Tahoma"/>
          <w:b/>
          <w:sz w:val="36"/>
          <w:szCs w:val="36"/>
        </w:rPr>
        <w:t xml:space="preserve"> </w:t>
      </w:r>
      <w:r w:rsidR="009C711C">
        <w:rPr>
          <w:rFonts w:ascii="Tahoma" w:hAnsi="Tahoma" w:cs="Tahoma"/>
          <w:b/>
          <w:sz w:val="36"/>
          <w:szCs w:val="36"/>
        </w:rPr>
        <w:t>6</w:t>
      </w:r>
      <w:r w:rsidR="00724CEF">
        <w:rPr>
          <w:rFonts w:ascii="Tahoma" w:hAnsi="Tahoma" w:cs="Tahoma"/>
          <w:b/>
          <w:sz w:val="36"/>
          <w:szCs w:val="36"/>
        </w:rPr>
        <w:t xml:space="preserve">, </w:t>
      </w:r>
      <w:r w:rsidR="00F51934">
        <w:rPr>
          <w:rFonts w:ascii="Tahoma" w:hAnsi="Tahoma" w:cs="Tahoma"/>
          <w:b/>
          <w:sz w:val="36"/>
          <w:szCs w:val="36"/>
        </w:rPr>
        <w:t>2017</w:t>
      </w:r>
    </w:p>
    <w:tbl>
      <w:tblPr>
        <w:tblStyle w:val="TableGrid"/>
        <w:tblW w:w="10535" w:type="dxa"/>
        <w:tblLook w:val="04A0" w:firstRow="1" w:lastRow="0" w:firstColumn="1" w:lastColumn="0" w:noHBand="0" w:noVBand="1"/>
      </w:tblPr>
      <w:tblGrid>
        <w:gridCol w:w="2674"/>
        <w:gridCol w:w="2003"/>
        <w:gridCol w:w="2009"/>
        <w:gridCol w:w="1608"/>
        <w:gridCol w:w="2241"/>
      </w:tblGrid>
      <w:tr w:rsidR="008605C7" w:rsidRPr="00D90C67" w:rsidTr="008605C7">
        <w:trPr>
          <w:trHeight w:val="411"/>
        </w:trPr>
        <w:tc>
          <w:tcPr>
            <w:tcW w:w="2472" w:type="dxa"/>
          </w:tcPr>
          <w:p w:rsidR="005A6BB0" w:rsidRPr="00D90C67" w:rsidRDefault="005A6BB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2078" w:type="dxa"/>
          </w:tcPr>
          <w:p w:rsidR="005A6BB0" w:rsidRPr="00D90C67" w:rsidRDefault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654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</w:t>
            </w:r>
            <w:bookmarkStart w:id="0" w:name="_GoBack"/>
            <w:bookmarkEnd w:id="0"/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omments</w:t>
            </w: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Tone and Climate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Encouragement and Feedback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Curiosity and Intrigue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Variety and Novelty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Autonomy and Choice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8605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Relevance, Meaningful, Authentic, and Interesting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Interactive and Collaborative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Engagement and Involvement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Tension and Challenge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Yielding Products, Goals, and Purpose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A6BB0" w:rsidRPr="00D90C67" w:rsidRDefault="005A6BB0">
      <w:pPr>
        <w:rPr>
          <w:rFonts w:ascii="Times New Roman" w:hAnsi="Times New Roman" w:cs="Times New Roman"/>
          <w:b/>
        </w:rPr>
      </w:pPr>
    </w:p>
    <w:p w:rsidR="005A6BB0" w:rsidRDefault="005A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0C17" w:rsidRPr="00D90C67" w:rsidRDefault="009C711C" w:rsidP="00930C17">
      <w:pPr>
        <w:jc w:val="center"/>
        <w:rPr>
          <w:rFonts w:ascii="Tahoma" w:hAnsi="Tahoma" w:cs="Tahoma"/>
          <w:b/>
          <w:sz w:val="48"/>
          <w:szCs w:val="36"/>
        </w:rPr>
      </w:pPr>
      <w:r>
        <w:rPr>
          <w:rFonts w:ascii="Tahoma" w:hAnsi="Tahoma" w:cs="Tahoma"/>
          <w:b/>
          <w:sz w:val="48"/>
          <w:szCs w:val="36"/>
        </w:rPr>
        <w:lastRenderedPageBreak/>
        <w:t>Ryerson Univ.</w:t>
      </w:r>
      <w:r w:rsidR="00724CEF">
        <w:rPr>
          <w:rFonts w:ascii="Tahoma" w:hAnsi="Tahoma" w:cs="Tahoma"/>
          <w:b/>
          <w:sz w:val="48"/>
          <w:szCs w:val="36"/>
        </w:rPr>
        <w:t xml:space="preserve"> </w:t>
      </w:r>
      <w:r w:rsidR="00930C17">
        <w:rPr>
          <w:rFonts w:ascii="Tahoma" w:hAnsi="Tahoma" w:cs="Tahoma"/>
          <w:b/>
          <w:sz w:val="48"/>
          <w:szCs w:val="36"/>
        </w:rPr>
        <w:t>Presentation</w:t>
      </w:r>
      <w:r w:rsidR="004C3E81">
        <w:rPr>
          <w:rFonts w:ascii="Tahoma" w:hAnsi="Tahoma" w:cs="Tahoma"/>
          <w:b/>
          <w:sz w:val="48"/>
          <w:szCs w:val="36"/>
        </w:rPr>
        <w:t>: Side Two</w:t>
      </w:r>
    </w:p>
    <w:p w:rsidR="00D90C67" w:rsidRPr="00D90C67" w:rsidRDefault="00D90C67" w:rsidP="00D90C67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Two Models of Technology Integration:</w:t>
      </w: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br/>
        <w:t>R2D2 and TEC-VARIETY</w:t>
      </w:r>
    </w:p>
    <w:p w:rsidR="00D90C67" w:rsidRPr="005A6BB0" w:rsidRDefault="00D90C67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>
        <w:rPr>
          <w:rFonts w:ascii="Tahoma" w:hAnsi="Tahoma" w:cs="Tahoma"/>
          <w:b/>
          <w:sz w:val="36"/>
          <w:szCs w:val="36"/>
        </w:rPr>
        <w:t xml:space="preserve">, </w:t>
      </w:r>
      <w:r w:rsidR="00724CEF">
        <w:rPr>
          <w:rFonts w:ascii="Tahoma" w:hAnsi="Tahoma" w:cs="Tahoma"/>
          <w:b/>
          <w:sz w:val="36"/>
          <w:szCs w:val="36"/>
        </w:rPr>
        <w:t xml:space="preserve">IU, </w:t>
      </w:r>
      <w:r w:rsidR="009C711C">
        <w:rPr>
          <w:rFonts w:ascii="Tahoma" w:hAnsi="Tahoma" w:cs="Tahoma"/>
          <w:b/>
          <w:sz w:val="36"/>
          <w:szCs w:val="36"/>
        </w:rPr>
        <w:t>April 6</w:t>
      </w:r>
      <w:r w:rsidR="00724CEF">
        <w:rPr>
          <w:rFonts w:ascii="Tahoma" w:hAnsi="Tahoma" w:cs="Tahoma"/>
          <w:b/>
          <w:sz w:val="36"/>
          <w:szCs w:val="36"/>
        </w:rPr>
        <w:t>,</w:t>
      </w:r>
      <w:r w:rsidR="00F51934">
        <w:rPr>
          <w:rFonts w:ascii="Tahoma" w:hAnsi="Tahoma" w:cs="Tahoma"/>
          <w:b/>
          <w:sz w:val="36"/>
          <w:szCs w:val="36"/>
        </w:rPr>
        <w:t xml:space="preserve"> 2017</w:t>
      </w:r>
    </w:p>
    <w:tbl>
      <w:tblPr>
        <w:tblStyle w:val="TableGrid"/>
        <w:tblW w:w="10408" w:type="dxa"/>
        <w:tblLook w:val="04A0" w:firstRow="1" w:lastRow="0" w:firstColumn="1" w:lastColumn="0" w:noHBand="0" w:noVBand="1"/>
      </w:tblPr>
      <w:tblGrid>
        <w:gridCol w:w="3128"/>
        <w:gridCol w:w="1881"/>
        <w:gridCol w:w="1820"/>
        <w:gridCol w:w="1479"/>
        <w:gridCol w:w="2100"/>
      </w:tblGrid>
      <w:tr w:rsidR="00D90C67" w:rsidRPr="005A6BB0" w:rsidTr="00D90C67">
        <w:trPr>
          <w:trHeight w:val="936"/>
        </w:trPr>
        <w:tc>
          <w:tcPr>
            <w:tcW w:w="310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BB0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Read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Reflect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Display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Do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Across Phases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</w:tbl>
    <w:p w:rsidR="00CE605C" w:rsidRPr="005A6BB0" w:rsidRDefault="00CE605C" w:rsidP="00D90C67">
      <w:pPr>
        <w:rPr>
          <w:rFonts w:ascii="Times New Roman" w:hAnsi="Times New Roman" w:cs="Times New Roman"/>
        </w:rPr>
      </w:pPr>
    </w:p>
    <w:sectPr w:rsidR="00CE605C" w:rsidRPr="005A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6EB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35ED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F785A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0"/>
    <w:rsid w:val="000A7CEB"/>
    <w:rsid w:val="001231FD"/>
    <w:rsid w:val="00182ACF"/>
    <w:rsid w:val="00253263"/>
    <w:rsid w:val="002A7F16"/>
    <w:rsid w:val="003444CB"/>
    <w:rsid w:val="00383A6A"/>
    <w:rsid w:val="003921FE"/>
    <w:rsid w:val="004C3E81"/>
    <w:rsid w:val="005A6BB0"/>
    <w:rsid w:val="00640978"/>
    <w:rsid w:val="00657096"/>
    <w:rsid w:val="00724CEF"/>
    <w:rsid w:val="00845640"/>
    <w:rsid w:val="008605C7"/>
    <w:rsid w:val="008D60BF"/>
    <w:rsid w:val="009277E5"/>
    <w:rsid w:val="00930C17"/>
    <w:rsid w:val="00934956"/>
    <w:rsid w:val="009C04D8"/>
    <w:rsid w:val="009C711C"/>
    <w:rsid w:val="00A7003F"/>
    <w:rsid w:val="00AC20B7"/>
    <w:rsid w:val="00B1116F"/>
    <w:rsid w:val="00BC7335"/>
    <w:rsid w:val="00CB5A7E"/>
    <w:rsid w:val="00CE605C"/>
    <w:rsid w:val="00D31F92"/>
    <w:rsid w:val="00D90C67"/>
    <w:rsid w:val="00E60A63"/>
    <w:rsid w:val="00EF15A4"/>
    <w:rsid w:val="00F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1B50"/>
  <w15:chartTrackingRefBased/>
  <w15:docId w15:val="{15F68498-712A-473F-AC53-B25C9DAE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Curtis Bonk</cp:lastModifiedBy>
  <cp:revision>2</cp:revision>
  <cp:lastPrinted>2017-04-04T07:18:00Z</cp:lastPrinted>
  <dcterms:created xsi:type="dcterms:W3CDTF">2017-04-04T07:19:00Z</dcterms:created>
  <dcterms:modified xsi:type="dcterms:W3CDTF">2017-04-04T07:19:00Z</dcterms:modified>
</cp:coreProperties>
</file>